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79DF" w:rsidRPr="009779DF" w:rsidRDefault="009779DF" w:rsidP="005F231C">
      <w:pPr>
        <w:jc w:val="right"/>
        <w:rPr>
          <w:rFonts w:cs="David"/>
          <w:sz w:val="24"/>
          <w:szCs w:val="24"/>
          <w:rtl/>
        </w:rPr>
      </w:pPr>
      <w:r w:rsidRPr="009779DF">
        <w:rPr>
          <w:rFonts w:cs="David" w:hint="cs"/>
          <w:sz w:val="24"/>
          <w:szCs w:val="24"/>
          <w:rtl/>
        </w:rPr>
        <w:t>‏כ</w:t>
      </w:r>
      <w:r w:rsidRPr="009779DF">
        <w:rPr>
          <w:rFonts w:cs="David"/>
          <w:sz w:val="24"/>
          <w:szCs w:val="24"/>
          <w:rtl/>
        </w:rPr>
        <w:t>"</w:t>
      </w:r>
      <w:r w:rsidRPr="009779DF">
        <w:rPr>
          <w:rFonts w:cs="David" w:hint="cs"/>
          <w:sz w:val="24"/>
          <w:szCs w:val="24"/>
          <w:rtl/>
        </w:rPr>
        <w:t>ה</w:t>
      </w:r>
      <w:r w:rsidRPr="009779DF">
        <w:rPr>
          <w:rFonts w:cs="David"/>
          <w:sz w:val="24"/>
          <w:szCs w:val="24"/>
          <w:rtl/>
        </w:rPr>
        <w:t xml:space="preserve"> </w:t>
      </w:r>
      <w:r w:rsidR="005F231C">
        <w:rPr>
          <w:rFonts w:cs="David" w:hint="cs"/>
          <w:sz w:val="24"/>
          <w:szCs w:val="24"/>
          <w:rtl/>
        </w:rPr>
        <w:t>ניסן</w:t>
      </w:r>
      <w:r w:rsidRPr="009779DF">
        <w:rPr>
          <w:rFonts w:cs="David"/>
          <w:sz w:val="24"/>
          <w:szCs w:val="24"/>
          <w:rtl/>
        </w:rPr>
        <w:t xml:space="preserve">, </w:t>
      </w:r>
      <w:r w:rsidRPr="009779DF">
        <w:rPr>
          <w:rFonts w:cs="David" w:hint="cs"/>
          <w:sz w:val="24"/>
          <w:szCs w:val="24"/>
          <w:rtl/>
        </w:rPr>
        <w:t>תשע</w:t>
      </w:r>
      <w:r w:rsidRPr="009779DF">
        <w:rPr>
          <w:rFonts w:cs="David"/>
          <w:sz w:val="24"/>
          <w:szCs w:val="24"/>
          <w:rtl/>
        </w:rPr>
        <w:t>"</w:t>
      </w:r>
      <w:r w:rsidRPr="009779DF">
        <w:rPr>
          <w:rFonts w:cs="David" w:hint="cs"/>
          <w:sz w:val="24"/>
          <w:szCs w:val="24"/>
          <w:rtl/>
        </w:rPr>
        <w:t>ח</w:t>
      </w:r>
    </w:p>
    <w:p w:rsidR="009779DF" w:rsidRPr="009779DF" w:rsidRDefault="009779DF" w:rsidP="005F231C">
      <w:pPr>
        <w:jc w:val="right"/>
        <w:rPr>
          <w:rFonts w:cs="David"/>
          <w:sz w:val="24"/>
          <w:szCs w:val="24"/>
          <w:rtl/>
        </w:rPr>
      </w:pPr>
      <w:r w:rsidRPr="009779DF">
        <w:rPr>
          <w:rFonts w:cs="David" w:hint="cs"/>
          <w:sz w:val="24"/>
          <w:szCs w:val="24"/>
          <w:rtl/>
        </w:rPr>
        <w:t>‏</w:t>
      </w:r>
      <w:r w:rsidRPr="009779DF">
        <w:rPr>
          <w:rFonts w:cs="David"/>
          <w:sz w:val="24"/>
          <w:szCs w:val="24"/>
          <w:rtl/>
        </w:rPr>
        <w:t>1</w:t>
      </w:r>
      <w:r w:rsidR="005F231C">
        <w:rPr>
          <w:rFonts w:cs="David" w:hint="cs"/>
          <w:sz w:val="24"/>
          <w:szCs w:val="24"/>
          <w:rtl/>
        </w:rPr>
        <w:t>0</w:t>
      </w:r>
      <w:r w:rsidRPr="009779DF">
        <w:rPr>
          <w:rFonts w:cs="David"/>
          <w:sz w:val="24"/>
          <w:szCs w:val="24"/>
          <w:rtl/>
        </w:rPr>
        <w:t xml:space="preserve"> </w:t>
      </w:r>
      <w:r w:rsidR="005F231C">
        <w:rPr>
          <w:rFonts w:cs="David" w:hint="cs"/>
          <w:sz w:val="24"/>
          <w:szCs w:val="24"/>
          <w:rtl/>
        </w:rPr>
        <w:t>אפריל</w:t>
      </w:r>
      <w:r w:rsidRPr="009779DF">
        <w:rPr>
          <w:rFonts w:cs="David"/>
          <w:sz w:val="24"/>
          <w:szCs w:val="24"/>
          <w:rtl/>
        </w:rPr>
        <w:t>, 2018</w:t>
      </w:r>
    </w:p>
    <w:p w:rsidR="005F231C" w:rsidRPr="005F231C" w:rsidRDefault="005F231C" w:rsidP="005F231C">
      <w:pPr>
        <w:jc w:val="center"/>
        <w:rPr>
          <w:rFonts w:cs="David" w:hint="cs"/>
          <w:b/>
          <w:bCs/>
          <w:color w:val="FF0000"/>
          <w:sz w:val="72"/>
          <w:szCs w:val="72"/>
          <w:u w:val="single"/>
          <w:rtl/>
        </w:rPr>
      </w:pPr>
      <w:r w:rsidRPr="005F231C">
        <w:rPr>
          <w:rFonts w:cs="David" w:hint="cs"/>
          <w:b/>
          <w:bCs/>
          <w:color w:val="FF0000"/>
          <w:sz w:val="72"/>
          <w:szCs w:val="72"/>
          <w:highlight w:val="yellow"/>
          <w:u w:val="single"/>
          <w:rtl/>
        </w:rPr>
        <w:t>אמברגו עד לשעה 12:00</w:t>
      </w:r>
    </w:p>
    <w:p w:rsidR="009779DF" w:rsidRPr="009779DF" w:rsidRDefault="009779DF">
      <w:pPr>
        <w:rPr>
          <w:rFonts w:cs="David"/>
          <w:b/>
          <w:bCs/>
          <w:sz w:val="36"/>
          <w:szCs w:val="36"/>
          <w:u w:val="single"/>
          <w:rtl/>
        </w:rPr>
      </w:pPr>
      <w:r w:rsidRPr="009779DF">
        <w:rPr>
          <w:rFonts w:cs="David" w:hint="cs"/>
          <w:b/>
          <w:bCs/>
          <w:sz w:val="36"/>
          <w:szCs w:val="36"/>
          <w:u w:val="single"/>
          <w:rtl/>
        </w:rPr>
        <w:t xml:space="preserve">הודעה לתקשורת </w:t>
      </w:r>
    </w:p>
    <w:p w:rsidR="009779DF" w:rsidRPr="009779DF" w:rsidRDefault="009779DF">
      <w:pPr>
        <w:rPr>
          <w:rFonts w:cs="David"/>
          <w:sz w:val="2"/>
          <w:szCs w:val="2"/>
          <w:rtl/>
        </w:rPr>
      </w:pPr>
    </w:p>
    <w:p w:rsidR="009779DF" w:rsidRPr="007B722B" w:rsidRDefault="009779DF" w:rsidP="00D75987">
      <w:pPr>
        <w:pBdr>
          <w:bottom w:val="single" w:sz="2" w:space="1" w:color="auto"/>
        </w:pBdr>
        <w:jc w:val="center"/>
        <w:rPr>
          <w:rFonts w:ascii="Arial" w:hAnsi="Arial" w:cs="David"/>
          <w:b/>
          <w:bCs/>
          <w:color w:val="C00000"/>
          <w:sz w:val="44"/>
          <w:szCs w:val="44"/>
          <w:rtl/>
        </w:rPr>
      </w:pPr>
      <w:r w:rsidRPr="007B722B">
        <w:rPr>
          <w:rFonts w:ascii="Arial" w:hAnsi="Arial" w:cs="David"/>
          <w:b/>
          <w:bCs/>
          <w:color w:val="C00000"/>
          <w:sz w:val="44"/>
          <w:szCs w:val="44"/>
          <w:rtl/>
        </w:rPr>
        <w:t xml:space="preserve">תכנית לימודים חדשה </w:t>
      </w:r>
      <w:r w:rsidR="00D75987" w:rsidRPr="007B722B">
        <w:rPr>
          <w:rFonts w:ascii="Arial" w:hAnsi="Arial" w:cs="David" w:hint="cs"/>
          <w:b/>
          <w:bCs/>
          <w:color w:val="C00000"/>
          <w:sz w:val="44"/>
          <w:szCs w:val="44"/>
          <w:rtl/>
        </w:rPr>
        <w:t>ב</w:t>
      </w:r>
      <w:r w:rsidR="007B722B" w:rsidRPr="007B722B">
        <w:rPr>
          <w:rFonts w:ascii="Arial" w:hAnsi="Arial" w:cs="David"/>
          <w:b/>
          <w:bCs/>
          <w:color w:val="C00000"/>
          <w:sz w:val="44"/>
          <w:szCs w:val="44"/>
          <w:rtl/>
        </w:rPr>
        <w:t>מקרא</w:t>
      </w:r>
      <w:r w:rsidR="007B722B" w:rsidRPr="007B722B">
        <w:rPr>
          <w:rFonts w:ascii="Arial" w:hAnsi="Arial" w:cs="David" w:hint="cs"/>
          <w:b/>
          <w:bCs/>
          <w:color w:val="C00000"/>
          <w:sz w:val="44"/>
          <w:szCs w:val="44"/>
          <w:rtl/>
        </w:rPr>
        <w:t xml:space="preserve"> - ב</w:t>
      </w:r>
      <w:r w:rsidR="00D75987" w:rsidRPr="007B722B">
        <w:rPr>
          <w:rFonts w:ascii="Arial" w:hAnsi="Arial" w:cs="David" w:hint="cs"/>
          <w:b/>
          <w:bCs/>
          <w:color w:val="C00000"/>
          <w:sz w:val="44"/>
          <w:szCs w:val="44"/>
          <w:rtl/>
        </w:rPr>
        <w:t>חינוך הממלכתי:</w:t>
      </w:r>
      <w:r w:rsidRPr="007B722B">
        <w:rPr>
          <w:rFonts w:ascii="Arial" w:hAnsi="Arial" w:cs="David"/>
          <w:b/>
          <w:bCs/>
          <w:color w:val="C00000"/>
          <w:sz w:val="44"/>
          <w:szCs w:val="44"/>
          <w:rtl/>
        </w:rPr>
        <w:t xml:space="preserve"> </w:t>
      </w:r>
      <w:r w:rsidR="00215375" w:rsidRPr="007B722B">
        <w:rPr>
          <w:rFonts w:ascii="Arial" w:hAnsi="Arial" w:cs="David" w:hint="cs"/>
          <w:b/>
          <w:bCs/>
          <w:color w:val="C00000"/>
          <w:sz w:val="44"/>
          <w:szCs w:val="44"/>
          <w:rtl/>
        </w:rPr>
        <w:t>מגן</w:t>
      </w:r>
      <w:r w:rsidR="00C30A4E" w:rsidRPr="007B722B">
        <w:rPr>
          <w:rFonts w:ascii="Arial" w:hAnsi="Arial" w:cs="David" w:hint="cs"/>
          <w:b/>
          <w:bCs/>
          <w:color w:val="C00000"/>
          <w:sz w:val="44"/>
          <w:szCs w:val="44"/>
          <w:rtl/>
        </w:rPr>
        <w:t xml:space="preserve"> ועד </w:t>
      </w:r>
      <w:proofErr w:type="spellStart"/>
      <w:r w:rsidRPr="007B722B">
        <w:rPr>
          <w:rFonts w:ascii="Arial" w:hAnsi="Arial" w:cs="David" w:hint="cs"/>
          <w:b/>
          <w:bCs/>
          <w:color w:val="C00000"/>
          <w:sz w:val="44"/>
          <w:szCs w:val="44"/>
          <w:rtl/>
        </w:rPr>
        <w:t>יב</w:t>
      </w:r>
      <w:proofErr w:type="spellEnd"/>
      <w:r w:rsidR="00343AD5" w:rsidRPr="007B722B">
        <w:rPr>
          <w:rFonts w:ascii="Arial" w:hAnsi="Arial" w:cs="David" w:hint="cs"/>
          <w:b/>
          <w:bCs/>
          <w:color w:val="C00000"/>
          <w:sz w:val="44"/>
          <w:szCs w:val="44"/>
          <w:rtl/>
        </w:rPr>
        <w:t>'</w:t>
      </w:r>
    </w:p>
    <w:p w:rsidR="00317D60" w:rsidRDefault="00317D60" w:rsidP="00317D60">
      <w:pPr>
        <w:spacing w:after="0" w:line="360" w:lineRule="auto"/>
        <w:ind w:left="720"/>
        <w:jc w:val="center"/>
        <w:rPr>
          <w:rFonts w:ascii="Arial" w:hAnsi="Arial" w:cs="David"/>
          <w:b/>
          <w:bCs/>
          <w:color w:val="002060"/>
          <w:sz w:val="52"/>
          <w:szCs w:val="52"/>
          <w:rtl/>
        </w:rPr>
      </w:pPr>
      <w:r>
        <w:rPr>
          <w:rFonts w:ascii="Arial" w:hAnsi="Arial" w:cs="David" w:hint="cs"/>
          <w:b/>
          <w:bCs/>
          <w:color w:val="002060"/>
          <w:sz w:val="52"/>
          <w:szCs w:val="52"/>
          <w:rtl/>
        </w:rPr>
        <w:t>מקצוע התנ"ך עובר ללמידה חדשנית</w:t>
      </w:r>
      <w:r w:rsidR="00B15F70">
        <w:rPr>
          <w:rFonts w:ascii="Arial" w:hAnsi="Arial" w:cs="David" w:hint="cs"/>
          <w:b/>
          <w:bCs/>
          <w:color w:val="002060"/>
          <w:sz w:val="52"/>
          <w:szCs w:val="52"/>
          <w:rtl/>
        </w:rPr>
        <w:t>!</w:t>
      </w:r>
      <w:r>
        <w:rPr>
          <w:rFonts w:ascii="Arial" w:hAnsi="Arial" w:cs="David" w:hint="cs"/>
          <w:b/>
          <w:bCs/>
          <w:color w:val="002060"/>
          <w:sz w:val="52"/>
          <w:szCs w:val="52"/>
          <w:rtl/>
        </w:rPr>
        <w:t xml:space="preserve"> </w:t>
      </w:r>
    </w:p>
    <w:p w:rsidR="008B2137" w:rsidRPr="008B2137" w:rsidRDefault="00317D60" w:rsidP="00317D60">
      <w:pPr>
        <w:spacing w:after="0" w:line="360" w:lineRule="auto"/>
        <w:ind w:left="720"/>
        <w:jc w:val="center"/>
        <w:rPr>
          <w:rFonts w:ascii="Arial" w:hAnsi="Arial" w:cs="David"/>
          <w:b/>
          <w:bCs/>
          <w:color w:val="002060"/>
          <w:sz w:val="52"/>
          <w:szCs w:val="52"/>
          <w:rtl/>
        </w:rPr>
      </w:pPr>
      <w:r>
        <w:rPr>
          <w:rFonts w:ascii="Arial" w:hAnsi="Arial" w:cs="David" w:hint="cs"/>
          <w:b/>
          <w:bCs/>
          <w:color w:val="002060"/>
          <w:sz w:val="52"/>
          <w:szCs w:val="52"/>
          <w:rtl/>
        </w:rPr>
        <w:t xml:space="preserve">מבטלים את </w:t>
      </w:r>
      <w:r w:rsidR="00E3218A">
        <w:rPr>
          <w:rFonts w:ascii="Arial" w:hAnsi="Arial" w:cs="David" w:hint="cs"/>
          <w:b/>
          <w:bCs/>
          <w:color w:val="002060"/>
          <w:sz w:val="52"/>
          <w:szCs w:val="52"/>
          <w:rtl/>
        </w:rPr>
        <w:t>חוברות העבודה ו</w:t>
      </w:r>
      <w:r>
        <w:rPr>
          <w:rFonts w:ascii="Arial" w:hAnsi="Arial" w:cs="David" w:hint="cs"/>
          <w:b/>
          <w:bCs/>
          <w:color w:val="002060"/>
          <w:sz w:val="52"/>
          <w:szCs w:val="52"/>
          <w:rtl/>
        </w:rPr>
        <w:t xml:space="preserve">מאפשרים </w:t>
      </w:r>
      <w:r w:rsidR="00E3218A">
        <w:rPr>
          <w:rFonts w:ascii="Arial" w:hAnsi="Arial" w:cs="David" w:hint="cs"/>
          <w:b/>
          <w:bCs/>
          <w:color w:val="002060"/>
          <w:sz w:val="52"/>
          <w:szCs w:val="52"/>
          <w:rtl/>
        </w:rPr>
        <w:t xml:space="preserve">בחירה אישית </w:t>
      </w:r>
      <w:r>
        <w:rPr>
          <w:rFonts w:ascii="Arial" w:hAnsi="Arial" w:cs="David" w:hint="cs"/>
          <w:b/>
          <w:bCs/>
          <w:color w:val="002060"/>
          <w:sz w:val="52"/>
          <w:szCs w:val="52"/>
          <w:rtl/>
        </w:rPr>
        <w:t>ל</w:t>
      </w:r>
      <w:r w:rsidR="00FA2342">
        <w:rPr>
          <w:rFonts w:ascii="Arial" w:hAnsi="Arial" w:cs="David" w:hint="cs"/>
          <w:b/>
          <w:bCs/>
          <w:color w:val="002060"/>
          <w:sz w:val="52"/>
          <w:szCs w:val="52"/>
          <w:rtl/>
        </w:rPr>
        <w:t xml:space="preserve">תלמיד </w:t>
      </w:r>
      <w:r w:rsidR="00E3218A">
        <w:rPr>
          <w:rFonts w:ascii="Arial" w:hAnsi="Arial" w:cs="David" w:hint="cs"/>
          <w:b/>
          <w:bCs/>
          <w:color w:val="002060"/>
          <w:sz w:val="52"/>
          <w:szCs w:val="52"/>
          <w:rtl/>
        </w:rPr>
        <w:t>ו</w:t>
      </w:r>
      <w:r>
        <w:rPr>
          <w:rFonts w:ascii="Arial" w:hAnsi="Arial" w:cs="David" w:hint="cs"/>
          <w:b/>
          <w:bCs/>
          <w:color w:val="002060"/>
          <w:sz w:val="52"/>
          <w:szCs w:val="52"/>
          <w:rtl/>
        </w:rPr>
        <w:t>ל</w:t>
      </w:r>
      <w:r w:rsidR="00E3218A">
        <w:rPr>
          <w:rFonts w:ascii="Arial" w:hAnsi="Arial" w:cs="David" w:hint="cs"/>
          <w:b/>
          <w:bCs/>
          <w:color w:val="002060"/>
          <w:sz w:val="52"/>
          <w:szCs w:val="52"/>
          <w:rtl/>
        </w:rPr>
        <w:t xml:space="preserve">מורה </w:t>
      </w:r>
    </w:p>
    <w:p w:rsidR="002C141C" w:rsidRPr="00C01856" w:rsidRDefault="002C141C" w:rsidP="002C141C">
      <w:pPr>
        <w:spacing w:after="0" w:line="360" w:lineRule="auto"/>
        <w:ind w:left="720"/>
        <w:jc w:val="center"/>
        <w:rPr>
          <w:rFonts w:ascii="Arial" w:hAnsi="Arial" w:cs="David"/>
          <w:b/>
          <w:bCs/>
          <w:color w:val="002060"/>
          <w:sz w:val="20"/>
          <w:szCs w:val="20"/>
          <w:u w:val="single"/>
          <w:rtl/>
        </w:rPr>
      </w:pPr>
    </w:p>
    <w:p w:rsidR="00343AD5" w:rsidRPr="00245D56" w:rsidRDefault="00343AD5" w:rsidP="00D75987">
      <w:pPr>
        <w:pStyle w:val="a3"/>
        <w:numPr>
          <w:ilvl w:val="0"/>
          <w:numId w:val="10"/>
        </w:numPr>
        <w:bidi/>
        <w:spacing w:line="360" w:lineRule="auto"/>
        <w:rPr>
          <w:rFonts w:ascii="Arial" w:hAnsi="Arial" w:cs="David"/>
          <w:b/>
          <w:bCs/>
          <w:sz w:val="28"/>
          <w:szCs w:val="28"/>
        </w:rPr>
      </w:pPr>
      <w:r w:rsidRPr="00245D56">
        <w:rPr>
          <w:rFonts w:ascii="Arial" w:hAnsi="Arial" w:cs="David" w:hint="cs"/>
          <w:b/>
          <w:bCs/>
          <w:sz w:val="28"/>
          <w:szCs w:val="28"/>
          <w:u w:val="single"/>
          <w:rtl/>
        </w:rPr>
        <w:t>בגני הילדים</w:t>
      </w:r>
      <w:r w:rsidRPr="00245D56">
        <w:rPr>
          <w:rFonts w:ascii="Arial" w:hAnsi="Arial" w:cs="David" w:hint="cs"/>
          <w:b/>
          <w:bCs/>
          <w:sz w:val="28"/>
          <w:szCs w:val="28"/>
          <w:rtl/>
        </w:rPr>
        <w:t>:  למידה ח</w:t>
      </w:r>
      <w:r w:rsidR="00C30A4E" w:rsidRPr="00245D56">
        <w:rPr>
          <w:rFonts w:ascii="Arial" w:hAnsi="Arial" w:cs="David" w:hint="cs"/>
          <w:b/>
          <w:bCs/>
          <w:sz w:val="28"/>
          <w:szCs w:val="28"/>
          <w:rtl/>
        </w:rPr>
        <w:t>ווייתית באמצעות</w:t>
      </w:r>
      <w:r w:rsidR="00D75987" w:rsidRPr="00245D56">
        <w:rPr>
          <w:rFonts w:ascii="Arial" w:hAnsi="Arial" w:cs="David" w:hint="cs"/>
          <w:b/>
          <w:bCs/>
          <w:sz w:val="28"/>
          <w:szCs w:val="28"/>
          <w:rtl/>
        </w:rPr>
        <w:t xml:space="preserve"> סרטונים ו</w:t>
      </w:r>
      <w:r w:rsidR="00C30A4E" w:rsidRPr="00245D56">
        <w:rPr>
          <w:rFonts w:ascii="Arial" w:hAnsi="Arial" w:cs="David" w:hint="cs"/>
          <w:b/>
          <w:bCs/>
          <w:sz w:val="28"/>
          <w:szCs w:val="28"/>
          <w:rtl/>
        </w:rPr>
        <w:t xml:space="preserve">מחזות - דגש </w:t>
      </w:r>
      <w:r w:rsidR="00355E53" w:rsidRPr="00245D56">
        <w:rPr>
          <w:rFonts w:ascii="Arial" w:hAnsi="Arial" w:cs="David" w:hint="cs"/>
          <w:b/>
          <w:bCs/>
          <w:sz w:val="28"/>
          <w:szCs w:val="28"/>
          <w:rtl/>
        </w:rPr>
        <w:t xml:space="preserve">על </w:t>
      </w:r>
      <w:r w:rsidR="00EB62E5" w:rsidRPr="00245D56">
        <w:rPr>
          <w:rFonts w:ascii="Arial" w:hAnsi="Arial" w:cs="David" w:hint="cs"/>
          <w:b/>
          <w:bCs/>
          <w:sz w:val="28"/>
          <w:szCs w:val="28"/>
          <w:rtl/>
        </w:rPr>
        <w:t>סיפורים עם היבט אופטימי</w:t>
      </w:r>
    </w:p>
    <w:p w:rsidR="009779DF" w:rsidRPr="00245D56" w:rsidRDefault="009779DF" w:rsidP="005F231C">
      <w:pPr>
        <w:pStyle w:val="a3"/>
        <w:numPr>
          <w:ilvl w:val="0"/>
          <w:numId w:val="10"/>
        </w:numPr>
        <w:bidi/>
        <w:spacing w:line="360" w:lineRule="auto"/>
        <w:rPr>
          <w:rFonts w:ascii="Arial" w:hAnsi="Arial" w:cs="David"/>
          <w:b/>
          <w:bCs/>
          <w:sz w:val="28"/>
          <w:szCs w:val="28"/>
          <w:rtl/>
        </w:rPr>
      </w:pPr>
      <w:r w:rsidRPr="00245D56">
        <w:rPr>
          <w:rFonts w:ascii="Arial" w:hAnsi="Arial" w:cs="David"/>
          <w:b/>
          <w:bCs/>
          <w:sz w:val="28"/>
          <w:szCs w:val="28"/>
          <w:u w:val="single"/>
          <w:rtl/>
        </w:rPr>
        <w:t>ביסודי</w:t>
      </w:r>
      <w:r w:rsidRPr="00245D56">
        <w:rPr>
          <w:rFonts w:ascii="Arial" w:hAnsi="Arial" w:cs="David"/>
          <w:b/>
          <w:bCs/>
          <w:sz w:val="28"/>
          <w:szCs w:val="28"/>
          <w:rtl/>
        </w:rPr>
        <w:t>:</w:t>
      </w:r>
      <w:r w:rsidR="00577D07" w:rsidRPr="00245D56">
        <w:rPr>
          <w:rFonts w:ascii="Arial" w:hAnsi="Arial" w:cs="David"/>
          <w:b/>
          <w:bCs/>
          <w:sz w:val="28"/>
          <w:szCs w:val="28"/>
          <w:rtl/>
        </w:rPr>
        <w:t xml:space="preserve"> ביטול חוברות העבודה </w:t>
      </w:r>
      <w:r w:rsidR="00577D07" w:rsidRPr="00245D56">
        <w:rPr>
          <w:rFonts w:ascii="Arial" w:hAnsi="Arial" w:cs="David" w:hint="cs"/>
          <w:b/>
          <w:bCs/>
          <w:sz w:val="28"/>
          <w:szCs w:val="28"/>
          <w:rtl/>
        </w:rPr>
        <w:t xml:space="preserve"> - </w:t>
      </w:r>
      <w:r w:rsidR="000D7D1F">
        <w:rPr>
          <w:rFonts w:ascii="Arial" w:hAnsi="Arial" w:cs="David" w:hint="cs"/>
          <w:b/>
          <w:bCs/>
          <w:sz w:val="28"/>
          <w:szCs w:val="28"/>
          <w:rtl/>
        </w:rPr>
        <w:t xml:space="preserve">חוזרים לספר </w:t>
      </w:r>
      <w:r w:rsidR="005F231C">
        <w:rPr>
          <w:rFonts w:ascii="Arial" w:hAnsi="Arial" w:cs="David" w:hint="cs"/>
          <w:b/>
          <w:bCs/>
          <w:sz w:val="28"/>
          <w:szCs w:val="28"/>
          <w:rtl/>
        </w:rPr>
        <w:t>ה</w:t>
      </w:r>
      <w:r w:rsidR="000D7D1F">
        <w:rPr>
          <w:rFonts w:ascii="Arial" w:hAnsi="Arial" w:cs="David" w:hint="cs"/>
          <w:b/>
          <w:bCs/>
          <w:sz w:val="28"/>
          <w:szCs w:val="28"/>
          <w:rtl/>
        </w:rPr>
        <w:t>תנ"ך עם עזרים דיגיטליים</w:t>
      </w:r>
      <w:r w:rsidR="00577D07" w:rsidRPr="00245D56">
        <w:rPr>
          <w:rFonts w:ascii="Arial" w:hAnsi="Arial" w:cs="David" w:hint="cs"/>
          <w:b/>
          <w:bCs/>
          <w:sz w:val="28"/>
          <w:szCs w:val="28"/>
          <w:rtl/>
        </w:rPr>
        <w:t xml:space="preserve"> </w:t>
      </w:r>
    </w:p>
    <w:p w:rsidR="009779DF" w:rsidRPr="00245D56" w:rsidRDefault="009779DF" w:rsidP="008542DE">
      <w:pPr>
        <w:pStyle w:val="a3"/>
        <w:numPr>
          <w:ilvl w:val="0"/>
          <w:numId w:val="3"/>
        </w:numPr>
        <w:bidi/>
        <w:spacing w:line="360" w:lineRule="auto"/>
        <w:rPr>
          <w:rFonts w:ascii="Arial" w:hAnsi="Arial" w:cs="David"/>
          <w:b/>
          <w:bCs/>
          <w:sz w:val="28"/>
          <w:szCs w:val="28"/>
          <w:rtl/>
        </w:rPr>
      </w:pPr>
      <w:r w:rsidRPr="00245D56">
        <w:rPr>
          <w:rFonts w:ascii="Arial" w:hAnsi="Arial" w:cs="David"/>
          <w:b/>
          <w:bCs/>
          <w:sz w:val="28"/>
          <w:szCs w:val="28"/>
          <w:u w:val="single"/>
          <w:rtl/>
        </w:rPr>
        <w:t>בחטיבות הביניים</w:t>
      </w:r>
      <w:r w:rsidRPr="00245D56">
        <w:rPr>
          <w:rFonts w:ascii="Arial" w:hAnsi="Arial" w:cs="David"/>
          <w:b/>
          <w:bCs/>
          <w:sz w:val="28"/>
          <w:szCs w:val="28"/>
          <w:rtl/>
        </w:rPr>
        <w:t xml:space="preserve">: </w:t>
      </w:r>
      <w:r w:rsidRPr="00245D56">
        <w:rPr>
          <w:rFonts w:ascii="Arial" w:hAnsi="Arial" w:cs="David" w:hint="cs"/>
          <w:b/>
          <w:bCs/>
          <w:sz w:val="28"/>
          <w:szCs w:val="28"/>
          <w:rtl/>
        </w:rPr>
        <w:t>דגש על למידה עצמית</w:t>
      </w:r>
      <w:r w:rsidR="0032606A" w:rsidRPr="00245D56">
        <w:rPr>
          <w:rFonts w:ascii="Arial" w:hAnsi="Arial" w:cs="David" w:hint="cs"/>
          <w:b/>
          <w:bCs/>
          <w:sz w:val="28"/>
          <w:szCs w:val="28"/>
          <w:rtl/>
        </w:rPr>
        <w:t xml:space="preserve"> - </w:t>
      </w:r>
      <w:r w:rsidRPr="00245D56">
        <w:rPr>
          <w:rFonts w:ascii="Arial" w:hAnsi="Arial" w:cs="David" w:hint="cs"/>
          <w:b/>
          <w:bCs/>
          <w:sz w:val="28"/>
          <w:szCs w:val="28"/>
          <w:rtl/>
        </w:rPr>
        <w:t xml:space="preserve"> </w:t>
      </w:r>
      <w:r w:rsidRPr="00245D56">
        <w:rPr>
          <w:rFonts w:ascii="Arial" w:hAnsi="Arial" w:cs="David"/>
          <w:b/>
          <w:bCs/>
          <w:sz w:val="28"/>
          <w:szCs w:val="28"/>
          <w:rtl/>
        </w:rPr>
        <w:t>תלמידים י</w:t>
      </w:r>
      <w:r w:rsidR="008542DE" w:rsidRPr="00245D56">
        <w:rPr>
          <w:rFonts w:ascii="Arial" w:hAnsi="Arial" w:cs="David" w:hint="cs"/>
          <w:b/>
          <w:bCs/>
          <w:sz w:val="28"/>
          <w:szCs w:val="28"/>
          <w:rtl/>
        </w:rPr>
        <w:t>וכלו ללמד</w:t>
      </w:r>
      <w:r w:rsidRPr="00245D56">
        <w:rPr>
          <w:rFonts w:ascii="Arial" w:hAnsi="Arial" w:cs="David"/>
          <w:b/>
          <w:bCs/>
          <w:sz w:val="28"/>
          <w:szCs w:val="28"/>
          <w:rtl/>
        </w:rPr>
        <w:t xml:space="preserve"> 8-7 פר</w:t>
      </w:r>
      <w:r w:rsidR="0032606A" w:rsidRPr="00245D56">
        <w:rPr>
          <w:rFonts w:ascii="Arial" w:hAnsi="Arial" w:cs="David" w:hint="cs"/>
          <w:b/>
          <w:bCs/>
          <w:sz w:val="28"/>
          <w:szCs w:val="28"/>
          <w:rtl/>
        </w:rPr>
        <w:t>ק</w:t>
      </w:r>
      <w:r w:rsidRPr="00245D56">
        <w:rPr>
          <w:rFonts w:ascii="Arial" w:hAnsi="Arial" w:cs="David"/>
          <w:b/>
          <w:bCs/>
          <w:sz w:val="28"/>
          <w:szCs w:val="28"/>
          <w:rtl/>
        </w:rPr>
        <w:t>י לימוד</w:t>
      </w:r>
      <w:r w:rsidR="008542DE" w:rsidRPr="00245D56">
        <w:rPr>
          <w:rFonts w:ascii="Arial" w:hAnsi="Arial" w:cs="David" w:hint="cs"/>
          <w:b/>
          <w:bCs/>
          <w:sz w:val="28"/>
          <w:szCs w:val="28"/>
          <w:rtl/>
        </w:rPr>
        <w:t xml:space="preserve"> </w:t>
      </w:r>
    </w:p>
    <w:p w:rsidR="009779DF" w:rsidRPr="00245D56" w:rsidRDefault="009779DF" w:rsidP="00E55806">
      <w:pPr>
        <w:pStyle w:val="a3"/>
        <w:numPr>
          <w:ilvl w:val="0"/>
          <w:numId w:val="3"/>
        </w:numPr>
        <w:bidi/>
        <w:spacing w:line="360" w:lineRule="auto"/>
        <w:rPr>
          <w:rFonts w:ascii="Arial" w:hAnsi="Arial" w:cs="David"/>
          <w:b/>
          <w:bCs/>
          <w:sz w:val="28"/>
          <w:szCs w:val="28"/>
          <w:rtl/>
        </w:rPr>
      </w:pPr>
      <w:r w:rsidRPr="00245D56">
        <w:rPr>
          <w:rFonts w:ascii="Arial" w:hAnsi="Arial" w:cs="David"/>
          <w:b/>
          <w:bCs/>
          <w:sz w:val="28"/>
          <w:szCs w:val="28"/>
          <w:u w:val="single"/>
          <w:rtl/>
        </w:rPr>
        <w:t>בתיכונים</w:t>
      </w:r>
      <w:r w:rsidRPr="00245D56">
        <w:rPr>
          <w:rFonts w:ascii="Arial" w:hAnsi="Arial" w:cs="David"/>
          <w:b/>
          <w:bCs/>
          <w:sz w:val="28"/>
          <w:szCs w:val="28"/>
          <w:rtl/>
        </w:rPr>
        <w:t xml:space="preserve">: </w:t>
      </w:r>
      <w:r w:rsidR="00CC763E" w:rsidRPr="00245D56">
        <w:rPr>
          <w:rFonts w:ascii="Arial" w:hAnsi="Arial" w:cs="David" w:hint="cs"/>
          <w:b/>
          <w:bCs/>
          <w:sz w:val="28"/>
          <w:szCs w:val="28"/>
          <w:rtl/>
        </w:rPr>
        <w:t xml:space="preserve">הבגרות תתמקד </w:t>
      </w:r>
      <w:r w:rsidR="00E55806">
        <w:rPr>
          <w:rFonts w:ascii="Arial" w:hAnsi="Arial" w:cs="David" w:hint="cs"/>
          <w:b/>
          <w:bCs/>
          <w:sz w:val="28"/>
          <w:szCs w:val="28"/>
          <w:rtl/>
        </w:rPr>
        <w:t>ב</w:t>
      </w:r>
      <w:r w:rsidR="00CC763E" w:rsidRPr="00245D56">
        <w:rPr>
          <w:rFonts w:ascii="Arial" w:hAnsi="Arial" w:cs="David" w:hint="cs"/>
          <w:b/>
          <w:bCs/>
          <w:sz w:val="28"/>
          <w:szCs w:val="28"/>
          <w:rtl/>
        </w:rPr>
        <w:t xml:space="preserve">היווצרותו של העם היהודי </w:t>
      </w:r>
    </w:p>
    <w:p w:rsidR="00183654" w:rsidRPr="00245D56" w:rsidRDefault="00183654" w:rsidP="00241D26">
      <w:pPr>
        <w:pStyle w:val="a3"/>
        <w:numPr>
          <w:ilvl w:val="0"/>
          <w:numId w:val="3"/>
        </w:numPr>
        <w:bidi/>
        <w:spacing w:line="360" w:lineRule="auto"/>
        <w:rPr>
          <w:rFonts w:ascii="Arial" w:hAnsi="Arial" w:cs="David"/>
          <w:b/>
          <w:bCs/>
          <w:sz w:val="28"/>
          <w:szCs w:val="28"/>
        </w:rPr>
      </w:pPr>
      <w:r w:rsidRPr="00245D56">
        <w:rPr>
          <w:rFonts w:ascii="Arial" w:hAnsi="Arial" w:cs="David" w:hint="cs"/>
          <w:b/>
          <w:bCs/>
          <w:sz w:val="28"/>
          <w:szCs w:val="28"/>
          <w:rtl/>
        </w:rPr>
        <w:t xml:space="preserve">התכנית תלווה באתר לימודים חדשני </w:t>
      </w:r>
      <w:r w:rsidRPr="00245D56">
        <w:rPr>
          <w:rFonts w:ascii="Arial" w:hAnsi="Arial" w:cs="David"/>
          <w:b/>
          <w:bCs/>
          <w:sz w:val="28"/>
          <w:szCs w:val="28"/>
          <w:rtl/>
        </w:rPr>
        <w:t>–</w:t>
      </w:r>
      <w:r w:rsidRPr="00245D56">
        <w:rPr>
          <w:rFonts w:ascii="Arial" w:hAnsi="Arial" w:cs="David" w:hint="cs"/>
          <w:b/>
          <w:bCs/>
          <w:sz w:val="28"/>
          <w:szCs w:val="28"/>
          <w:rtl/>
        </w:rPr>
        <w:t xml:space="preserve"> לכיתות ב'-</w:t>
      </w:r>
      <w:proofErr w:type="spellStart"/>
      <w:r w:rsidRPr="00245D56">
        <w:rPr>
          <w:rFonts w:ascii="Arial" w:hAnsi="Arial" w:cs="David" w:hint="cs"/>
          <w:b/>
          <w:bCs/>
          <w:sz w:val="28"/>
          <w:szCs w:val="28"/>
          <w:rtl/>
        </w:rPr>
        <w:t>יב</w:t>
      </w:r>
      <w:proofErr w:type="spellEnd"/>
      <w:r w:rsidRPr="00245D56">
        <w:rPr>
          <w:rFonts w:ascii="Arial" w:hAnsi="Arial" w:cs="David" w:hint="cs"/>
          <w:b/>
          <w:bCs/>
          <w:sz w:val="28"/>
          <w:szCs w:val="28"/>
          <w:rtl/>
        </w:rPr>
        <w:t xml:space="preserve">'  </w:t>
      </w:r>
      <w:r w:rsidR="00241D26" w:rsidRPr="00245D56">
        <w:rPr>
          <w:rFonts w:ascii="Arial" w:hAnsi="Arial" w:cs="David" w:hint="cs"/>
          <w:b/>
          <w:bCs/>
          <w:sz w:val="28"/>
          <w:szCs w:val="28"/>
          <w:rtl/>
        </w:rPr>
        <w:t xml:space="preserve">- יכלול: </w:t>
      </w:r>
      <w:r w:rsidR="00241D26" w:rsidRPr="00245D56">
        <w:rPr>
          <w:rFonts w:ascii="Arial" w:hAnsi="Arial" w:cs="David"/>
          <w:b/>
          <w:bCs/>
          <w:sz w:val="28"/>
          <w:szCs w:val="28"/>
          <w:rtl/>
        </w:rPr>
        <w:t xml:space="preserve">מאגר </w:t>
      </w:r>
      <w:r w:rsidR="00241D26" w:rsidRPr="00245D56">
        <w:rPr>
          <w:rFonts w:ascii="Arial" w:hAnsi="Arial" w:cs="David" w:hint="cs"/>
          <w:b/>
          <w:bCs/>
          <w:sz w:val="28"/>
          <w:szCs w:val="28"/>
          <w:rtl/>
        </w:rPr>
        <w:t xml:space="preserve">גדול </w:t>
      </w:r>
      <w:r w:rsidR="00241D26" w:rsidRPr="00245D56">
        <w:rPr>
          <w:rFonts w:ascii="Arial" w:hAnsi="Arial" w:cs="David"/>
          <w:b/>
          <w:bCs/>
          <w:sz w:val="28"/>
          <w:szCs w:val="28"/>
          <w:rtl/>
        </w:rPr>
        <w:t xml:space="preserve">של סרטונים, מאמרים, מפות </w:t>
      </w:r>
      <w:r w:rsidR="00241D26" w:rsidRPr="00245D56">
        <w:rPr>
          <w:rFonts w:ascii="Arial" w:hAnsi="Arial" w:cs="David" w:hint="cs"/>
          <w:b/>
          <w:bCs/>
          <w:sz w:val="28"/>
          <w:szCs w:val="28"/>
          <w:rtl/>
        </w:rPr>
        <w:t xml:space="preserve">עם </w:t>
      </w:r>
      <w:r w:rsidR="00241D26" w:rsidRPr="00245D56">
        <w:rPr>
          <w:rFonts w:ascii="Arial" w:hAnsi="Arial" w:cs="David"/>
          <w:b/>
          <w:bCs/>
          <w:sz w:val="28"/>
          <w:szCs w:val="28"/>
          <w:rtl/>
        </w:rPr>
        <w:t xml:space="preserve">חיבורים </w:t>
      </w:r>
      <w:r w:rsidR="00AC404A" w:rsidRPr="00245D56">
        <w:rPr>
          <w:rFonts w:ascii="Arial" w:hAnsi="Arial" w:cs="David" w:hint="cs"/>
          <w:b/>
          <w:bCs/>
          <w:sz w:val="28"/>
          <w:szCs w:val="28"/>
          <w:rtl/>
        </w:rPr>
        <w:t>אינטראקטיביי</w:t>
      </w:r>
      <w:r w:rsidR="00AC404A" w:rsidRPr="00245D56">
        <w:rPr>
          <w:rFonts w:ascii="Arial" w:hAnsi="Arial" w:cs="David" w:hint="eastAsia"/>
          <w:b/>
          <w:bCs/>
          <w:sz w:val="28"/>
          <w:szCs w:val="28"/>
          <w:rtl/>
        </w:rPr>
        <w:t>ם</w:t>
      </w:r>
      <w:r w:rsidR="00241D26" w:rsidRPr="00245D56">
        <w:rPr>
          <w:rFonts w:ascii="Arial" w:hAnsi="Arial" w:cs="David"/>
          <w:b/>
          <w:bCs/>
          <w:sz w:val="28"/>
          <w:szCs w:val="28"/>
          <w:rtl/>
        </w:rPr>
        <w:t xml:space="preserve"> לגוגל </w:t>
      </w:r>
      <w:r w:rsidR="00241D26" w:rsidRPr="00245D56">
        <w:rPr>
          <w:rFonts w:ascii="Arial" w:hAnsi="Arial" w:cs="David"/>
          <w:b/>
          <w:bCs/>
          <w:sz w:val="28"/>
          <w:szCs w:val="28"/>
        </w:rPr>
        <w:t>earth</w:t>
      </w:r>
    </w:p>
    <w:p w:rsidR="00CC763E" w:rsidRPr="00245D56" w:rsidRDefault="00CC763E" w:rsidP="000D7D1F">
      <w:pPr>
        <w:pStyle w:val="NormalWeb"/>
        <w:numPr>
          <w:ilvl w:val="0"/>
          <w:numId w:val="3"/>
        </w:numPr>
        <w:bidi/>
        <w:rPr>
          <w:rFonts w:ascii="Arial" w:eastAsia="Times New Roman" w:hAnsi="Arial" w:cs="David"/>
          <w:b/>
          <w:bCs/>
          <w:sz w:val="28"/>
          <w:szCs w:val="28"/>
        </w:rPr>
      </w:pPr>
      <w:r w:rsidRPr="00245D56">
        <w:rPr>
          <w:rFonts w:ascii="Arial" w:eastAsia="Times New Roman" w:hAnsi="Arial" w:cs="David" w:hint="cs"/>
          <w:b/>
          <w:bCs/>
          <w:sz w:val="28"/>
          <w:szCs w:val="28"/>
          <w:rtl/>
        </w:rPr>
        <w:t>המורים יעברו הכשרות להט</w:t>
      </w:r>
      <w:r w:rsidR="000D7D1F">
        <w:rPr>
          <w:rFonts w:ascii="Arial" w:eastAsia="Times New Roman" w:hAnsi="Arial" w:cs="David" w:hint="cs"/>
          <w:b/>
          <w:bCs/>
          <w:sz w:val="28"/>
          <w:szCs w:val="28"/>
          <w:rtl/>
        </w:rPr>
        <w:t>מעת</w:t>
      </w:r>
      <w:r w:rsidRPr="00245D56">
        <w:rPr>
          <w:rFonts w:ascii="Arial" w:eastAsia="Times New Roman" w:hAnsi="Arial" w:cs="David" w:hint="cs"/>
          <w:b/>
          <w:bCs/>
          <w:sz w:val="28"/>
          <w:szCs w:val="28"/>
          <w:rtl/>
        </w:rPr>
        <w:t xml:space="preserve"> התכנית החדשה </w:t>
      </w:r>
    </w:p>
    <w:p w:rsidR="00CC763E" w:rsidRDefault="00CC763E" w:rsidP="00CC763E">
      <w:pPr>
        <w:pStyle w:val="NormalWeb"/>
        <w:bidi/>
        <w:ind w:left="720"/>
        <w:rPr>
          <w:rFonts w:ascii="Arial" w:hAnsi="Arial" w:cs="Arial"/>
          <w:color w:val="000000"/>
          <w:rtl/>
        </w:rPr>
      </w:pPr>
    </w:p>
    <w:p w:rsidR="009779DF" w:rsidRPr="00241D26" w:rsidRDefault="009779DF" w:rsidP="00484F2A">
      <w:pPr>
        <w:spacing w:after="0" w:line="360" w:lineRule="auto"/>
        <w:jc w:val="both"/>
        <w:rPr>
          <w:rFonts w:ascii="Arial" w:eastAsia="Times New Roman" w:hAnsi="Arial" w:cs="David"/>
          <w:b/>
          <w:bCs/>
          <w:sz w:val="28"/>
          <w:szCs w:val="28"/>
          <w:rtl/>
        </w:rPr>
      </w:pPr>
    </w:p>
    <w:p w:rsidR="00484F2A" w:rsidRPr="00484F2A" w:rsidRDefault="00484F2A" w:rsidP="00484F2A">
      <w:pPr>
        <w:spacing w:after="0" w:line="360" w:lineRule="auto"/>
        <w:jc w:val="both"/>
        <w:rPr>
          <w:rFonts w:cs="David"/>
          <w:b/>
          <w:bCs/>
          <w:sz w:val="24"/>
          <w:szCs w:val="24"/>
          <w:rtl/>
        </w:rPr>
      </w:pPr>
      <w:r w:rsidRPr="00484F2A">
        <w:rPr>
          <w:rFonts w:cs="David" w:hint="cs"/>
          <w:b/>
          <w:bCs/>
          <w:sz w:val="24"/>
          <w:szCs w:val="24"/>
          <w:u w:val="single"/>
          <w:rtl/>
        </w:rPr>
        <w:t>שר</w:t>
      </w:r>
      <w:r w:rsidRPr="00484F2A">
        <w:rPr>
          <w:rFonts w:cs="David"/>
          <w:b/>
          <w:bCs/>
          <w:sz w:val="24"/>
          <w:szCs w:val="24"/>
          <w:u w:val="single"/>
          <w:rtl/>
        </w:rPr>
        <w:t xml:space="preserve"> </w:t>
      </w:r>
      <w:r w:rsidRPr="00484F2A">
        <w:rPr>
          <w:rFonts w:cs="David" w:hint="cs"/>
          <w:b/>
          <w:bCs/>
          <w:sz w:val="24"/>
          <w:szCs w:val="24"/>
          <w:u w:val="single"/>
          <w:rtl/>
        </w:rPr>
        <w:t>החינוך</w:t>
      </w:r>
      <w:r w:rsidRPr="00484F2A">
        <w:rPr>
          <w:rFonts w:cs="David"/>
          <w:b/>
          <w:bCs/>
          <w:sz w:val="24"/>
          <w:szCs w:val="24"/>
          <w:u w:val="single"/>
          <w:rtl/>
        </w:rPr>
        <w:t xml:space="preserve">, </w:t>
      </w:r>
      <w:r w:rsidRPr="00484F2A">
        <w:rPr>
          <w:rFonts w:cs="David" w:hint="cs"/>
          <w:b/>
          <w:bCs/>
          <w:sz w:val="24"/>
          <w:szCs w:val="24"/>
          <w:u w:val="single"/>
          <w:rtl/>
        </w:rPr>
        <w:t>נפתלי</w:t>
      </w:r>
      <w:r w:rsidRPr="00484F2A">
        <w:rPr>
          <w:rFonts w:cs="David"/>
          <w:b/>
          <w:bCs/>
          <w:sz w:val="24"/>
          <w:szCs w:val="24"/>
          <w:u w:val="single"/>
          <w:rtl/>
        </w:rPr>
        <w:t xml:space="preserve"> </w:t>
      </w:r>
      <w:r w:rsidRPr="00484F2A">
        <w:rPr>
          <w:rFonts w:cs="David" w:hint="cs"/>
          <w:b/>
          <w:bCs/>
          <w:sz w:val="24"/>
          <w:szCs w:val="24"/>
          <w:u w:val="single"/>
          <w:rtl/>
        </w:rPr>
        <w:t>בנט</w:t>
      </w:r>
      <w:r w:rsidRPr="00484F2A">
        <w:rPr>
          <w:rFonts w:cs="David"/>
          <w:b/>
          <w:bCs/>
          <w:sz w:val="24"/>
          <w:szCs w:val="24"/>
          <w:rtl/>
        </w:rPr>
        <w:t>: "</w:t>
      </w:r>
      <w:r w:rsidRPr="00484F2A">
        <w:rPr>
          <w:rFonts w:cs="David" w:hint="cs"/>
          <w:b/>
          <w:bCs/>
          <w:sz w:val="24"/>
          <w:szCs w:val="24"/>
          <w:rtl/>
        </w:rPr>
        <w:t>אנחנו</w:t>
      </w:r>
      <w:r w:rsidRPr="00484F2A">
        <w:rPr>
          <w:rFonts w:cs="David"/>
          <w:b/>
          <w:bCs/>
          <w:sz w:val="24"/>
          <w:szCs w:val="24"/>
          <w:rtl/>
        </w:rPr>
        <w:t xml:space="preserve"> </w:t>
      </w:r>
      <w:r w:rsidRPr="00484F2A">
        <w:rPr>
          <w:rFonts w:cs="David" w:hint="cs"/>
          <w:b/>
          <w:bCs/>
          <w:sz w:val="24"/>
          <w:szCs w:val="24"/>
          <w:rtl/>
        </w:rPr>
        <w:t>יוצאים</w:t>
      </w:r>
      <w:r w:rsidRPr="00484F2A">
        <w:rPr>
          <w:rFonts w:cs="David"/>
          <w:b/>
          <w:bCs/>
          <w:sz w:val="24"/>
          <w:szCs w:val="24"/>
          <w:rtl/>
        </w:rPr>
        <w:t xml:space="preserve"> </w:t>
      </w:r>
      <w:r w:rsidRPr="00484F2A">
        <w:rPr>
          <w:rFonts w:cs="David" w:hint="cs"/>
          <w:b/>
          <w:bCs/>
          <w:sz w:val="24"/>
          <w:szCs w:val="24"/>
          <w:rtl/>
        </w:rPr>
        <w:t>היום</w:t>
      </w:r>
      <w:r w:rsidRPr="00484F2A">
        <w:rPr>
          <w:rFonts w:cs="David"/>
          <w:b/>
          <w:bCs/>
          <w:sz w:val="24"/>
          <w:szCs w:val="24"/>
          <w:rtl/>
        </w:rPr>
        <w:t xml:space="preserve"> </w:t>
      </w:r>
      <w:r w:rsidRPr="00484F2A">
        <w:rPr>
          <w:rFonts w:cs="David" w:hint="cs"/>
          <w:b/>
          <w:bCs/>
          <w:sz w:val="24"/>
          <w:szCs w:val="24"/>
          <w:rtl/>
        </w:rPr>
        <w:t>לדרך</w:t>
      </w:r>
      <w:r w:rsidRPr="00484F2A">
        <w:rPr>
          <w:rFonts w:cs="David"/>
          <w:b/>
          <w:bCs/>
          <w:sz w:val="24"/>
          <w:szCs w:val="24"/>
          <w:rtl/>
        </w:rPr>
        <w:t xml:space="preserve"> </w:t>
      </w:r>
      <w:r w:rsidRPr="00484F2A">
        <w:rPr>
          <w:rFonts w:cs="David" w:hint="cs"/>
          <w:b/>
          <w:bCs/>
          <w:sz w:val="24"/>
          <w:szCs w:val="24"/>
          <w:rtl/>
        </w:rPr>
        <w:t>עם</w:t>
      </w:r>
      <w:r w:rsidRPr="00484F2A">
        <w:rPr>
          <w:rFonts w:cs="David"/>
          <w:b/>
          <w:bCs/>
          <w:sz w:val="24"/>
          <w:szCs w:val="24"/>
          <w:rtl/>
        </w:rPr>
        <w:t xml:space="preserve"> </w:t>
      </w:r>
      <w:r w:rsidRPr="00484F2A">
        <w:rPr>
          <w:rFonts w:cs="David" w:hint="cs"/>
          <w:b/>
          <w:bCs/>
          <w:sz w:val="24"/>
          <w:szCs w:val="24"/>
          <w:rtl/>
        </w:rPr>
        <w:t>תכנית</w:t>
      </w:r>
      <w:r w:rsidRPr="00484F2A">
        <w:rPr>
          <w:rFonts w:cs="David"/>
          <w:b/>
          <w:bCs/>
          <w:sz w:val="24"/>
          <w:szCs w:val="24"/>
          <w:rtl/>
        </w:rPr>
        <w:t xml:space="preserve"> </w:t>
      </w:r>
      <w:r w:rsidRPr="00484F2A">
        <w:rPr>
          <w:rFonts w:cs="David" w:hint="cs"/>
          <w:b/>
          <w:bCs/>
          <w:sz w:val="24"/>
          <w:szCs w:val="24"/>
          <w:rtl/>
        </w:rPr>
        <w:t>חדשה</w:t>
      </w:r>
      <w:r w:rsidRPr="00484F2A">
        <w:rPr>
          <w:rFonts w:cs="David"/>
          <w:b/>
          <w:bCs/>
          <w:sz w:val="24"/>
          <w:szCs w:val="24"/>
          <w:rtl/>
        </w:rPr>
        <w:t xml:space="preserve"> </w:t>
      </w:r>
      <w:r w:rsidRPr="00484F2A">
        <w:rPr>
          <w:rFonts w:cs="David" w:hint="cs"/>
          <w:b/>
          <w:bCs/>
          <w:sz w:val="24"/>
          <w:szCs w:val="24"/>
          <w:rtl/>
        </w:rPr>
        <w:t>שתחזיר</w:t>
      </w:r>
      <w:r w:rsidRPr="00484F2A">
        <w:rPr>
          <w:rFonts w:cs="David"/>
          <w:b/>
          <w:bCs/>
          <w:sz w:val="24"/>
          <w:szCs w:val="24"/>
          <w:rtl/>
        </w:rPr>
        <w:t xml:space="preserve"> </w:t>
      </w:r>
      <w:r w:rsidRPr="00484F2A">
        <w:rPr>
          <w:rFonts w:cs="David" w:hint="cs"/>
          <w:b/>
          <w:bCs/>
          <w:sz w:val="24"/>
          <w:szCs w:val="24"/>
          <w:rtl/>
        </w:rPr>
        <w:t>את</w:t>
      </w:r>
      <w:r w:rsidRPr="00484F2A">
        <w:rPr>
          <w:rFonts w:cs="David"/>
          <w:b/>
          <w:bCs/>
          <w:sz w:val="24"/>
          <w:szCs w:val="24"/>
          <w:rtl/>
        </w:rPr>
        <w:t xml:space="preserve"> </w:t>
      </w:r>
      <w:r w:rsidRPr="00484F2A">
        <w:rPr>
          <w:rFonts w:cs="David" w:hint="cs"/>
          <w:b/>
          <w:bCs/>
          <w:sz w:val="24"/>
          <w:szCs w:val="24"/>
          <w:rtl/>
        </w:rPr>
        <w:t>הספר</w:t>
      </w:r>
      <w:r w:rsidRPr="00484F2A">
        <w:rPr>
          <w:rFonts w:cs="David"/>
          <w:b/>
          <w:bCs/>
          <w:sz w:val="24"/>
          <w:szCs w:val="24"/>
          <w:rtl/>
        </w:rPr>
        <w:t xml:space="preserve"> </w:t>
      </w:r>
      <w:r w:rsidRPr="00484F2A">
        <w:rPr>
          <w:rFonts w:cs="David" w:hint="cs"/>
          <w:b/>
          <w:bCs/>
          <w:sz w:val="24"/>
          <w:szCs w:val="24"/>
          <w:rtl/>
        </w:rPr>
        <w:t>לעם</w:t>
      </w:r>
      <w:r w:rsidRPr="00484F2A">
        <w:rPr>
          <w:rFonts w:cs="David"/>
          <w:b/>
          <w:bCs/>
          <w:sz w:val="24"/>
          <w:szCs w:val="24"/>
          <w:rtl/>
        </w:rPr>
        <w:t xml:space="preserve"> </w:t>
      </w:r>
      <w:r w:rsidRPr="00484F2A">
        <w:rPr>
          <w:rFonts w:cs="David" w:hint="cs"/>
          <w:b/>
          <w:bCs/>
          <w:sz w:val="24"/>
          <w:szCs w:val="24"/>
          <w:rtl/>
        </w:rPr>
        <w:t>הספר</w:t>
      </w:r>
      <w:r w:rsidRPr="00484F2A">
        <w:rPr>
          <w:rFonts w:cs="David"/>
          <w:b/>
          <w:bCs/>
          <w:sz w:val="24"/>
          <w:szCs w:val="24"/>
          <w:rtl/>
        </w:rPr>
        <w:t xml:space="preserve">. </w:t>
      </w:r>
      <w:r w:rsidRPr="00484F2A">
        <w:rPr>
          <w:rFonts w:cs="David" w:hint="cs"/>
          <w:b/>
          <w:bCs/>
          <w:sz w:val="24"/>
          <w:szCs w:val="24"/>
          <w:rtl/>
        </w:rPr>
        <w:t>מתוך</w:t>
      </w:r>
      <w:r w:rsidRPr="00484F2A">
        <w:rPr>
          <w:rFonts w:cs="David"/>
          <w:b/>
          <w:bCs/>
          <w:sz w:val="24"/>
          <w:szCs w:val="24"/>
          <w:rtl/>
        </w:rPr>
        <w:t xml:space="preserve"> </w:t>
      </w:r>
      <w:r w:rsidRPr="00484F2A">
        <w:rPr>
          <w:rFonts w:cs="David" w:hint="cs"/>
          <w:b/>
          <w:bCs/>
          <w:sz w:val="24"/>
          <w:szCs w:val="24"/>
          <w:rtl/>
        </w:rPr>
        <w:t>הכרה</w:t>
      </w:r>
      <w:r w:rsidRPr="00484F2A">
        <w:rPr>
          <w:rFonts w:cs="David"/>
          <w:b/>
          <w:bCs/>
          <w:sz w:val="24"/>
          <w:szCs w:val="24"/>
          <w:rtl/>
        </w:rPr>
        <w:t xml:space="preserve"> </w:t>
      </w:r>
      <w:r w:rsidRPr="00484F2A">
        <w:rPr>
          <w:rFonts w:cs="David" w:hint="cs"/>
          <w:b/>
          <w:bCs/>
          <w:sz w:val="24"/>
          <w:szCs w:val="24"/>
          <w:rtl/>
        </w:rPr>
        <w:t>עמוקה</w:t>
      </w:r>
      <w:r w:rsidRPr="00484F2A">
        <w:rPr>
          <w:rFonts w:cs="David"/>
          <w:b/>
          <w:bCs/>
          <w:sz w:val="24"/>
          <w:szCs w:val="24"/>
          <w:rtl/>
        </w:rPr>
        <w:t xml:space="preserve"> </w:t>
      </w:r>
      <w:r w:rsidRPr="00484F2A">
        <w:rPr>
          <w:rFonts w:cs="David" w:hint="cs"/>
          <w:b/>
          <w:bCs/>
          <w:sz w:val="24"/>
          <w:szCs w:val="24"/>
          <w:rtl/>
        </w:rPr>
        <w:t>בחשיבותו</w:t>
      </w:r>
      <w:r w:rsidRPr="00484F2A">
        <w:rPr>
          <w:rFonts w:cs="David"/>
          <w:b/>
          <w:bCs/>
          <w:sz w:val="24"/>
          <w:szCs w:val="24"/>
          <w:rtl/>
        </w:rPr>
        <w:t xml:space="preserve"> </w:t>
      </w:r>
      <w:r w:rsidRPr="00484F2A">
        <w:rPr>
          <w:rFonts w:cs="David" w:hint="cs"/>
          <w:b/>
          <w:bCs/>
          <w:sz w:val="24"/>
          <w:szCs w:val="24"/>
          <w:rtl/>
        </w:rPr>
        <w:t>של</w:t>
      </w:r>
      <w:r w:rsidRPr="00484F2A">
        <w:rPr>
          <w:rFonts w:cs="David"/>
          <w:b/>
          <w:bCs/>
          <w:sz w:val="24"/>
          <w:szCs w:val="24"/>
          <w:rtl/>
        </w:rPr>
        <w:t xml:space="preserve"> </w:t>
      </w:r>
      <w:r w:rsidRPr="00484F2A">
        <w:rPr>
          <w:rFonts w:cs="David" w:hint="cs"/>
          <w:b/>
          <w:bCs/>
          <w:sz w:val="24"/>
          <w:szCs w:val="24"/>
          <w:rtl/>
        </w:rPr>
        <w:t>ספר</w:t>
      </w:r>
      <w:r w:rsidRPr="00484F2A">
        <w:rPr>
          <w:rFonts w:cs="David"/>
          <w:b/>
          <w:bCs/>
          <w:sz w:val="24"/>
          <w:szCs w:val="24"/>
          <w:rtl/>
        </w:rPr>
        <w:t xml:space="preserve"> </w:t>
      </w:r>
      <w:r w:rsidRPr="00484F2A">
        <w:rPr>
          <w:rFonts w:cs="David" w:hint="cs"/>
          <w:b/>
          <w:bCs/>
          <w:sz w:val="24"/>
          <w:szCs w:val="24"/>
          <w:rtl/>
        </w:rPr>
        <w:t>התנ</w:t>
      </w:r>
      <w:r w:rsidRPr="00484F2A">
        <w:rPr>
          <w:rFonts w:cs="David"/>
          <w:b/>
          <w:bCs/>
          <w:sz w:val="24"/>
          <w:szCs w:val="24"/>
          <w:rtl/>
        </w:rPr>
        <w:t>"</w:t>
      </w:r>
      <w:r w:rsidRPr="00484F2A">
        <w:rPr>
          <w:rFonts w:cs="David" w:hint="cs"/>
          <w:b/>
          <w:bCs/>
          <w:sz w:val="24"/>
          <w:szCs w:val="24"/>
          <w:rtl/>
        </w:rPr>
        <w:t>ך</w:t>
      </w:r>
      <w:r w:rsidRPr="00484F2A">
        <w:rPr>
          <w:rFonts w:cs="David"/>
          <w:b/>
          <w:bCs/>
          <w:sz w:val="24"/>
          <w:szCs w:val="24"/>
          <w:rtl/>
        </w:rPr>
        <w:t xml:space="preserve">, </w:t>
      </w:r>
      <w:r w:rsidRPr="00484F2A">
        <w:rPr>
          <w:rFonts w:cs="David" w:hint="cs"/>
          <w:b/>
          <w:bCs/>
          <w:sz w:val="24"/>
          <w:szCs w:val="24"/>
          <w:rtl/>
        </w:rPr>
        <w:t>החלטתי</w:t>
      </w:r>
      <w:r w:rsidRPr="00484F2A">
        <w:rPr>
          <w:rFonts w:cs="David"/>
          <w:b/>
          <w:bCs/>
          <w:sz w:val="24"/>
          <w:szCs w:val="24"/>
          <w:rtl/>
        </w:rPr>
        <w:t xml:space="preserve"> </w:t>
      </w:r>
      <w:r w:rsidRPr="00484F2A">
        <w:rPr>
          <w:rFonts w:cs="David" w:hint="cs"/>
          <w:b/>
          <w:bCs/>
          <w:sz w:val="24"/>
          <w:szCs w:val="24"/>
          <w:rtl/>
        </w:rPr>
        <w:t>על</w:t>
      </w:r>
      <w:r w:rsidRPr="00484F2A">
        <w:rPr>
          <w:rFonts w:cs="David"/>
          <w:b/>
          <w:bCs/>
          <w:sz w:val="24"/>
          <w:szCs w:val="24"/>
          <w:rtl/>
        </w:rPr>
        <w:t xml:space="preserve"> </w:t>
      </w:r>
      <w:r w:rsidRPr="00484F2A">
        <w:rPr>
          <w:rFonts w:cs="David" w:hint="cs"/>
          <w:b/>
          <w:bCs/>
          <w:sz w:val="24"/>
          <w:szCs w:val="24"/>
          <w:rtl/>
        </w:rPr>
        <w:t>גיבוש</w:t>
      </w:r>
      <w:r w:rsidRPr="00484F2A">
        <w:rPr>
          <w:rFonts w:cs="David"/>
          <w:b/>
          <w:bCs/>
          <w:sz w:val="24"/>
          <w:szCs w:val="24"/>
          <w:rtl/>
        </w:rPr>
        <w:t xml:space="preserve"> </w:t>
      </w:r>
      <w:r>
        <w:rPr>
          <w:rFonts w:cs="David" w:hint="cs"/>
          <w:b/>
          <w:bCs/>
          <w:sz w:val="24"/>
          <w:szCs w:val="24"/>
          <w:rtl/>
        </w:rPr>
        <w:t>ת</w:t>
      </w:r>
      <w:r w:rsidRPr="00484F2A">
        <w:rPr>
          <w:rFonts w:cs="David" w:hint="cs"/>
          <w:b/>
          <w:bCs/>
          <w:sz w:val="24"/>
          <w:szCs w:val="24"/>
          <w:rtl/>
        </w:rPr>
        <w:t>כנית</w:t>
      </w:r>
      <w:r w:rsidRPr="00484F2A">
        <w:rPr>
          <w:rFonts w:cs="David"/>
          <w:b/>
          <w:bCs/>
          <w:sz w:val="24"/>
          <w:szCs w:val="24"/>
          <w:rtl/>
        </w:rPr>
        <w:t xml:space="preserve"> </w:t>
      </w:r>
      <w:r w:rsidRPr="00484F2A">
        <w:rPr>
          <w:rFonts w:cs="David" w:hint="cs"/>
          <w:b/>
          <w:bCs/>
          <w:sz w:val="24"/>
          <w:szCs w:val="24"/>
          <w:rtl/>
        </w:rPr>
        <w:t>לימודים</w:t>
      </w:r>
      <w:r w:rsidRPr="00484F2A">
        <w:rPr>
          <w:rFonts w:cs="David"/>
          <w:b/>
          <w:bCs/>
          <w:sz w:val="24"/>
          <w:szCs w:val="24"/>
          <w:rtl/>
        </w:rPr>
        <w:t xml:space="preserve"> </w:t>
      </w:r>
      <w:r w:rsidRPr="00484F2A">
        <w:rPr>
          <w:rFonts w:cs="David" w:hint="cs"/>
          <w:b/>
          <w:bCs/>
          <w:sz w:val="24"/>
          <w:szCs w:val="24"/>
          <w:rtl/>
        </w:rPr>
        <w:t>חדשה</w:t>
      </w:r>
      <w:r w:rsidRPr="00484F2A">
        <w:rPr>
          <w:rFonts w:cs="David"/>
          <w:b/>
          <w:bCs/>
          <w:sz w:val="24"/>
          <w:szCs w:val="24"/>
          <w:rtl/>
        </w:rPr>
        <w:t xml:space="preserve"> </w:t>
      </w:r>
      <w:r w:rsidRPr="00484F2A">
        <w:rPr>
          <w:rFonts w:cs="David" w:hint="cs"/>
          <w:b/>
          <w:bCs/>
          <w:sz w:val="24"/>
          <w:szCs w:val="24"/>
          <w:rtl/>
        </w:rPr>
        <w:t>במקצוע</w:t>
      </w:r>
      <w:r w:rsidRPr="00484F2A">
        <w:rPr>
          <w:rFonts w:cs="David"/>
          <w:b/>
          <w:bCs/>
          <w:sz w:val="24"/>
          <w:szCs w:val="24"/>
          <w:rtl/>
        </w:rPr>
        <w:t xml:space="preserve"> </w:t>
      </w:r>
      <w:r w:rsidRPr="00484F2A">
        <w:rPr>
          <w:rFonts w:cs="David" w:hint="cs"/>
          <w:b/>
          <w:bCs/>
          <w:sz w:val="24"/>
          <w:szCs w:val="24"/>
          <w:rtl/>
        </w:rPr>
        <w:t>שתשים</w:t>
      </w:r>
      <w:r w:rsidRPr="00484F2A">
        <w:rPr>
          <w:rFonts w:cs="David"/>
          <w:b/>
          <w:bCs/>
          <w:sz w:val="24"/>
          <w:szCs w:val="24"/>
          <w:rtl/>
        </w:rPr>
        <w:t xml:space="preserve"> </w:t>
      </w:r>
      <w:r w:rsidRPr="00484F2A">
        <w:rPr>
          <w:rFonts w:cs="David" w:hint="cs"/>
          <w:b/>
          <w:bCs/>
          <w:sz w:val="24"/>
          <w:szCs w:val="24"/>
          <w:rtl/>
        </w:rPr>
        <w:t>דגש</w:t>
      </w:r>
      <w:r w:rsidRPr="00484F2A">
        <w:rPr>
          <w:rFonts w:cs="David"/>
          <w:b/>
          <w:bCs/>
          <w:sz w:val="24"/>
          <w:szCs w:val="24"/>
          <w:rtl/>
        </w:rPr>
        <w:t xml:space="preserve"> </w:t>
      </w:r>
      <w:r w:rsidRPr="00484F2A">
        <w:rPr>
          <w:rFonts w:cs="David" w:hint="cs"/>
          <w:b/>
          <w:bCs/>
          <w:sz w:val="24"/>
          <w:szCs w:val="24"/>
          <w:rtl/>
        </w:rPr>
        <w:t>על</w:t>
      </w:r>
      <w:r w:rsidRPr="00484F2A">
        <w:rPr>
          <w:rFonts w:cs="David"/>
          <w:b/>
          <w:bCs/>
          <w:sz w:val="24"/>
          <w:szCs w:val="24"/>
          <w:rtl/>
        </w:rPr>
        <w:t xml:space="preserve"> </w:t>
      </w:r>
      <w:r w:rsidRPr="00484F2A">
        <w:rPr>
          <w:rFonts w:cs="David" w:hint="cs"/>
          <w:b/>
          <w:bCs/>
          <w:sz w:val="24"/>
          <w:szCs w:val="24"/>
          <w:rtl/>
        </w:rPr>
        <w:t>למידה</w:t>
      </w:r>
      <w:r w:rsidRPr="00484F2A">
        <w:rPr>
          <w:rFonts w:cs="David"/>
          <w:b/>
          <w:bCs/>
          <w:sz w:val="24"/>
          <w:szCs w:val="24"/>
          <w:rtl/>
        </w:rPr>
        <w:t xml:space="preserve"> </w:t>
      </w:r>
      <w:r w:rsidRPr="00484F2A">
        <w:rPr>
          <w:rFonts w:cs="David" w:hint="cs"/>
          <w:b/>
          <w:bCs/>
          <w:sz w:val="24"/>
          <w:szCs w:val="24"/>
          <w:rtl/>
        </w:rPr>
        <w:t>חווייתית</w:t>
      </w:r>
      <w:r w:rsidRPr="00484F2A">
        <w:rPr>
          <w:rFonts w:cs="David"/>
          <w:b/>
          <w:bCs/>
          <w:sz w:val="24"/>
          <w:szCs w:val="24"/>
          <w:rtl/>
        </w:rPr>
        <w:t xml:space="preserve"> </w:t>
      </w:r>
      <w:r w:rsidRPr="00484F2A">
        <w:rPr>
          <w:rFonts w:cs="David" w:hint="cs"/>
          <w:b/>
          <w:bCs/>
          <w:sz w:val="24"/>
          <w:szCs w:val="24"/>
          <w:rtl/>
        </w:rPr>
        <w:t>וחדשנית</w:t>
      </w:r>
      <w:r w:rsidRPr="00484F2A">
        <w:rPr>
          <w:rFonts w:cs="David"/>
          <w:b/>
          <w:bCs/>
          <w:sz w:val="24"/>
          <w:szCs w:val="24"/>
          <w:rtl/>
        </w:rPr>
        <w:t xml:space="preserve"> </w:t>
      </w:r>
      <w:r w:rsidRPr="00484F2A">
        <w:rPr>
          <w:rFonts w:cs="David" w:hint="cs"/>
          <w:b/>
          <w:bCs/>
          <w:sz w:val="24"/>
          <w:szCs w:val="24"/>
          <w:rtl/>
        </w:rPr>
        <w:t>שתקרב</w:t>
      </w:r>
      <w:r w:rsidRPr="00484F2A">
        <w:rPr>
          <w:rFonts w:cs="David"/>
          <w:b/>
          <w:bCs/>
          <w:sz w:val="24"/>
          <w:szCs w:val="24"/>
          <w:rtl/>
        </w:rPr>
        <w:t xml:space="preserve"> </w:t>
      </w:r>
      <w:r w:rsidRPr="00484F2A">
        <w:rPr>
          <w:rFonts w:cs="David" w:hint="cs"/>
          <w:b/>
          <w:bCs/>
          <w:sz w:val="24"/>
          <w:szCs w:val="24"/>
          <w:rtl/>
        </w:rPr>
        <w:t>את</w:t>
      </w:r>
      <w:r w:rsidRPr="00484F2A">
        <w:rPr>
          <w:rFonts w:cs="David"/>
          <w:b/>
          <w:bCs/>
          <w:sz w:val="24"/>
          <w:szCs w:val="24"/>
          <w:rtl/>
        </w:rPr>
        <w:t xml:space="preserve"> </w:t>
      </w:r>
      <w:r w:rsidRPr="00484F2A">
        <w:rPr>
          <w:rFonts w:cs="David" w:hint="cs"/>
          <w:b/>
          <w:bCs/>
          <w:sz w:val="24"/>
          <w:szCs w:val="24"/>
          <w:rtl/>
        </w:rPr>
        <w:t>המורשת</w:t>
      </w:r>
      <w:r w:rsidRPr="00484F2A">
        <w:rPr>
          <w:rFonts w:cs="David"/>
          <w:b/>
          <w:bCs/>
          <w:sz w:val="24"/>
          <w:szCs w:val="24"/>
          <w:rtl/>
        </w:rPr>
        <w:t xml:space="preserve"> </w:t>
      </w:r>
      <w:r w:rsidRPr="00484F2A">
        <w:rPr>
          <w:rFonts w:cs="David" w:hint="cs"/>
          <w:b/>
          <w:bCs/>
          <w:sz w:val="24"/>
          <w:szCs w:val="24"/>
          <w:rtl/>
        </w:rPr>
        <w:t>היהודית</w:t>
      </w:r>
      <w:r w:rsidRPr="00484F2A">
        <w:rPr>
          <w:rFonts w:cs="David"/>
          <w:b/>
          <w:bCs/>
          <w:sz w:val="24"/>
          <w:szCs w:val="24"/>
          <w:rtl/>
        </w:rPr>
        <w:t xml:space="preserve"> </w:t>
      </w:r>
      <w:r w:rsidRPr="00484F2A">
        <w:rPr>
          <w:rFonts w:cs="David" w:hint="cs"/>
          <w:b/>
          <w:bCs/>
          <w:sz w:val="24"/>
          <w:szCs w:val="24"/>
          <w:rtl/>
        </w:rPr>
        <w:t>ללב</w:t>
      </w:r>
      <w:r w:rsidRPr="00484F2A">
        <w:rPr>
          <w:rFonts w:cs="David"/>
          <w:b/>
          <w:bCs/>
          <w:sz w:val="24"/>
          <w:szCs w:val="24"/>
          <w:rtl/>
        </w:rPr>
        <w:t xml:space="preserve"> </w:t>
      </w:r>
      <w:r w:rsidRPr="00484F2A">
        <w:rPr>
          <w:rFonts w:cs="David" w:hint="cs"/>
          <w:b/>
          <w:bCs/>
          <w:sz w:val="24"/>
          <w:szCs w:val="24"/>
          <w:rtl/>
        </w:rPr>
        <w:t>של</w:t>
      </w:r>
      <w:r w:rsidRPr="00484F2A">
        <w:rPr>
          <w:rFonts w:cs="David"/>
          <w:b/>
          <w:bCs/>
          <w:sz w:val="24"/>
          <w:szCs w:val="24"/>
          <w:rtl/>
        </w:rPr>
        <w:t xml:space="preserve"> </w:t>
      </w:r>
      <w:r w:rsidRPr="00484F2A">
        <w:rPr>
          <w:rFonts w:cs="David" w:hint="cs"/>
          <w:b/>
          <w:bCs/>
          <w:sz w:val="24"/>
          <w:szCs w:val="24"/>
          <w:rtl/>
        </w:rPr>
        <w:t>תלמידי</w:t>
      </w:r>
      <w:r w:rsidRPr="00484F2A">
        <w:rPr>
          <w:rFonts w:cs="David"/>
          <w:b/>
          <w:bCs/>
          <w:sz w:val="24"/>
          <w:szCs w:val="24"/>
          <w:rtl/>
        </w:rPr>
        <w:t xml:space="preserve"> </w:t>
      </w:r>
      <w:r w:rsidRPr="00484F2A">
        <w:rPr>
          <w:rFonts w:cs="David" w:hint="cs"/>
          <w:b/>
          <w:bCs/>
          <w:sz w:val="24"/>
          <w:szCs w:val="24"/>
          <w:rtl/>
        </w:rPr>
        <w:t>ישראל</w:t>
      </w:r>
      <w:r w:rsidRPr="00484F2A">
        <w:rPr>
          <w:rFonts w:cs="David"/>
          <w:b/>
          <w:bCs/>
          <w:sz w:val="24"/>
          <w:szCs w:val="24"/>
          <w:rtl/>
        </w:rPr>
        <w:t xml:space="preserve">. </w:t>
      </w:r>
    </w:p>
    <w:p w:rsidR="009779DF" w:rsidRPr="00C67B6A" w:rsidRDefault="00484F2A" w:rsidP="00484F2A">
      <w:pPr>
        <w:spacing w:after="0" w:line="360" w:lineRule="auto"/>
        <w:jc w:val="both"/>
        <w:rPr>
          <w:rFonts w:cs="David"/>
          <w:b/>
          <w:bCs/>
          <w:sz w:val="24"/>
          <w:szCs w:val="24"/>
          <w:rtl/>
        </w:rPr>
      </w:pPr>
      <w:r w:rsidRPr="00484F2A">
        <w:rPr>
          <w:rFonts w:cs="David" w:hint="cs"/>
          <w:b/>
          <w:bCs/>
          <w:sz w:val="24"/>
          <w:szCs w:val="24"/>
          <w:rtl/>
        </w:rPr>
        <w:t>התוכנית</w:t>
      </w:r>
      <w:r w:rsidRPr="00484F2A">
        <w:rPr>
          <w:rFonts w:cs="David"/>
          <w:b/>
          <w:bCs/>
          <w:sz w:val="24"/>
          <w:szCs w:val="24"/>
          <w:rtl/>
        </w:rPr>
        <w:t xml:space="preserve"> </w:t>
      </w:r>
      <w:r w:rsidRPr="00484F2A">
        <w:rPr>
          <w:rFonts w:cs="David" w:hint="cs"/>
          <w:b/>
          <w:bCs/>
          <w:sz w:val="24"/>
          <w:szCs w:val="24"/>
          <w:rtl/>
        </w:rPr>
        <w:t>החדשה</w:t>
      </w:r>
      <w:r w:rsidRPr="00484F2A">
        <w:rPr>
          <w:rFonts w:cs="David"/>
          <w:b/>
          <w:bCs/>
          <w:sz w:val="24"/>
          <w:szCs w:val="24"/>
          <w:rtl/>
        </w:rPr>
        <w:t xml:space="preserve"> </w:t>
      </w:r>
      <w:r w:rsidRPr="00484F2A">
        <w:rPr>
          <w:rFonts w:cs="David" w:hint="cs"/>
          <w:b/>
          <w:bCs/>
          <w:sz w:val="24"/>
          <w:szCs w:val="24"/>
          <w:rtl/>
        </w:rPr>
        <w:t>מייצרת</w:t>
      </w:r>
      <w:r w:rsidRPr="00484F2A">
        <w:rPr>
          <w:rFonts w:cs="David"/>
          <w:b/>
          <w:bCs/>
          <w:sz w:val="24"/>
          <w:szCs w:val="24"/>
          <w:rtl/>
        </w:rPr>
        <w:t xml:space="preserve"> </w:t>
      </w:r>
      <w:r w:rsidRPr="00484F2A">
        <w:rPr>
          <w:rFonts w:cs="David" w:hint="cs"/>
          <w:b/>
          <w:bCs/>
          <w:sz w:val="24"/>
          <w:szCs w:val="24"/>
          <w:rtl/>
        </w:rPr>
        <w:t>תהליך</w:t>
      </w:r>
      <w:r w:rsidRPr="00484F2A">
        <w:rPr>
          <w:rFonts w:cs="David"/>
          <w:b/>
          <w:bCs/>
          <w:sz w:val="24"/>
          <w:szCs w:val="24"/>
          <w:rtl/>
        </w:rPr>
        <w:t xml:space="preserve"> </w:t>
      </w:r>
      <w:r w:rsidRPr="00484F2A">
        <w:rPr>
          <w:rFonts w:cs="David" w:hint="cs"/>
          <w:b/>
          <w:bCs/>
          <w:sz w:val="24"/>
          <w:szCs w:val="24"/>
          <w:rtl/>
        </w:rPr>
        <w:t>למידה</w:t>
      </w:r>
      <w:r w:rsidRPr="00484F2A">
        <w:rPr>
          <w:rFonts w:cs="David"/>
          <w:b/>
          <w:bCs/>
          <w:sz w:val="24"/>
          <w:szCs w:val="24"/>
          <w:rtl/>
        </w:rPr>
        <w:t xml:space="preserve"> </w:t>
      </w:r>
      <w:r w:rsidRPr="00484F2A">
        <w:rPr>
          <w:rFonts w:cs="David" w:hint="cs"/>
          <w:b/>
          <w:bCs/>
          <w:sz w:val="24"/>
          <w:szCs w:val="24"/>
          <w:rtl/>
        </w:rPr>
        <w:t>משמעותי</w:t>
      </w:r>
      <w:r w:rsidRPr="00484F2A">
        <w:rPr>
          <w:rFonts w:cs="David"/>
          <w:b/>
          <w:bCs/>
          <w:sz w:val="24"/>
          <w:szCs w:val="24"/>
          <w:rtl/>
        </w:rPr>
        <w:t xml:space="preserve"> </w:t>
      </w:r>
      <w:r w:rsidRPr="00484F2A">
        <w:rPr>
          <w:rFonts w:cs="David" w:hint="cs"/>
          <w:b/>
          <w:bCs/>
          <w:sz w:val="24"/>
          <w:szCs w:val="24"/>
          <w:rtl/>
        </w:rPr>
        <w:t>החל</w:t>
      </w:r>
      <w:r w:rsidRPr="00484F2A">
        <w:rPr>
          <w:rFonts w:cs="David"/>
          <w:b/>
          <w:bCs/>
          <w:sz w:val="24"/>
          <w:szCs w:val="24"/>
          <w:rtl/>
        </w:rPr>
        <w:t xml:space="preserve"> </w:t>
      </w:r>
      <w:r w:rsidRPr="00484F2A">
        <w:rPr>
          <w:rFonts w:cs="David" w:hint="cs"/>
          <w:b/>
          <w:bCs/>
          <w:sz w:val="24"/>
          <w:szCs w:val="24"/>
          <w:rtl/>
        </w:rPr>
        <w:t>מגן</w:t>
      </w:r>
      <w:r w:rsidRPr="00484F2A">
        <w:rPr>
          <w:rFonts w:cs="David"/>
          <w:b/>
          <w:bCs/>
          <w:sz w:val="24"/>
          <w:szCs w:val="24"/>
          <w:rtl/>
        </w:rPr>
        <w:t xml:space="preserve"> </w:t>
      </w:r>
      <w:r w:rsidRPr="00484F2A">
        <w:rPr>
          <w:rFonts w:cs="David" w:hint="cs"/>
          <w:b/>
          <w:bCs/>
          <w:sz w:val="24"/>
          <w:szCs w:val="24"/>
          <w:rtl/>
        </w:rPr>
        <w:t>הילדים</w:t>
      </w:r>
      <w:r w:rsidRPr="00484F2A">
        <w:rPr>
          <w:rFonts w:cs="David"/>
          <w:b/>
          <w:bCs/>
          <w:sz w:val="24"/>
          <w:szCs w:val="24"/>
          <w:rtl/>
        </w:rPr>
        <w:t xml:space="preserve"> </w:t>
      </w:r>
      <w:r w:rsidRPr="00484F2A">
        <w:rPr>
          <w:rFonts w:cs="David" w:hint="cs"/>
          <w:b/>
          <w:bCs/>
          <w:sz w:val="24"/>
          <w:szCs w:val="24"/>
          <w:rtl/>
        </w:rPr>
        <w:t>ועד</w:t>
      </w:r>
      <w:r w:rsidRPr="00484F2A">
        <w:rPr>
          <w:rFonts w:cs="David"/>
          <w:b/>
          <w:bCs/>
          <w:sz w:val="24"/>
          <w:szCs w:val="24"/>
          <w:rtl/>
        </w:rPr>
        <w:t xml:space="preserve"> </w:t>
      </w:r>
      <w:r w:rsidRPr="00484F2A">
        <w:rPr>
          <w:rFonts w:cs="David" w:hint="cs"/>
          <w:b/>
          <w:bCs/>
          <w:sz w:val="24"/>
          <w:szCs w:val="24"/>
          <w:rtl/>
        </w:rPr>
        <w:t>לכיתה</w:t>
      </w:r>
      <w:r w:rsidRPr="00484F2A">
        <w:rPr>
          <w:rFonts w:cs="David"/>
          <w:b/>
          <w:bCs/>
          <w:sz w:val="24"/>
          <w:szCs w:val="24"/>
          <w:rtl/>
        </w:rPr>
        <w:t xml:space="preserve"> </w:t>
      </w:r>
      <w:r w:rsidRPr="00484F2A">
        <w:rPr>
          <w:rFonts w:cs="David" w:hint="cs"/>
          <w:b/>
          <w:bCs/>
          <w:sz w:val="24"/>
          <w:szCs w:val="24"/>
          <w:rtl/>
        </w:rPr>
        <w:t>י</w:t>
      </w:r>
      <w:r w:rsidRPr="00484F2A">
        <w:rPr>
          <w:rFonts w:cs="David"/>
          <w:b/>
          <w:bCs/>
          <w:sz w:val="24"/>
          <w:szCs w:val="24"/>
          <w:rtl/>
        </w:rPr>
        <w:t>"</w:t>
      </w:r>
      <w:r w:rsidRPr="00484F2A">
        <w:rPr>
          <w:rFonts w:cs="David" w:hint="cs"/>
          <w:b/>
          <w:bCs/>
          <w:sz w:val="24"/>
          <w:szCs w:val="24"/>
          <w:rtl/>
        </w:rPr>
        <w:t>ב</w:t>
      </w:r>
      <w:r w:rsidRPr="00484F2A">
        <w:rPr>
          <w:rFonts w:cs="David"/>
          <w:b/>
          <w:bCs/>
          <w:sz w:val="24"/>
          <w:szCs w:val="24"/>
          <w:rtl/>
        </w:rPr>
        <w:t xml:space="preserve"> </w:t>
      </w:r>
      <w:r w:rsidRPr="00484F2A">
        <w:rPr>
          <w:rFonts w:cs="David" w:hint="cs"/>
          <w:b/>
          <w:bCs/>
          <w:sz w:val="24"/>
          <w:szCs w:val="24"/>
          <w:rtl/>
        </w:rPr>
        <w:t>ומאפשרת</w:t>
      </w:r>
      <w:r w:rsidRPr="00484F2A">
        <w:rPr>
          <w:rFonts w:cs="David"/>
          <w:b/>
          <w:bCs/>
          <w:sz w:val="24"/>
          <w:szCs w:val="24"/>
          <w:rtl/>
        </w:rPr>
        <w:t xml:space="preserve"> </w:t>
      </w:r>
      <w:r w:rsidRPr="00484F2A">
        <w:rPr>
          <w:rFonts w:cs="David" w:hint="cs"/>
          <w:b/>
          <w:bCs/>
          <w:sz w:val="24"/>
          <w:szCs w:val="24"/>
          <w:rtl/>
        </w:rPr>
        <w:t>לכל</w:t>
      </w:r>
      <w:r w:rsidRPr="00484F2A">
        <w:rPr>
          <w:rFonts w:cs="David"/>
          <w:b/>
          <w:bCs/>
          <w:sz w:val="24"/>
          <w:szCs w:val="24"/>
          <w:rtl/>
        </w:rPr>
        <w:t xml:space="preserve"> </w:t>
      </w:r>
      <w:r w:rsidRPr="00484F2A">
        <w:rPr>
          <w:rFonts w:cs="David" w:hint="cs"/>
          <w:b/>
          <w:bCs/>
          <w:sz w:val="24"/>
          <w:szCs w:val="24"/>
          <w:rtl/>
        </w:rPr>
        <w:t>תלמיד</w:t>
      </w:r>
      <w:r w:rsidRPr="00484F2A">
        <w:rPr>
          <w:rFonts w:cs="David"/>
          <w:b/>
          <w:bCs/>
          <w:sz w:val="24"/>
          <w:szCs w:val="24"/>
          <w:rtl/>
        </w:rPr>
        <w:t xml:space="preserve"> </w:t>
      </w:r>
      <w:r w:rsidRPr="00484F2A">
        <w:rPr>
          <w:rFonts w:cs="David" w:hint="cs"/>
          <w:b/>
          <w:bCs/>
          <w:sz w:val="24"/>
          <w:szCs w:val="24"/>
          <w:rtl/>
        </w:rPr>
        <w:t>ותלמידה</w:t>
      </w:r>
      <w:r w:rsidRPr="00484F2A">
        <w:rPr>
          <w:rFonts w:cs="David"/>
          <w:b/>
          <w:bCs/>
          <w:sz w:val="24"/>
          <w:szCs w:val="24"/>
          <w:rtl/>
        </w:rPr>
        <w:t xml:space="preserve"> </w:t>
      </w:r>
      <w:r w:rsidRPr="00484F2A">
        <w:rPr>
          <w:rFonts w:cs="David" w:hint="cs"/>
          <w:b/>
          <w:bCs/>
          <w:sz w:val="24"/>
          <w:szCs w:val="24"/>
          <w:rtl/>
        </w:rPr>
        <w:t>להיפגש</w:t>
      </w:r>
      <w:r w:rsidRPr="00484F2A">
        <w:rPr>
          <w:rFonts w:cs="David"/>
          <w:b/>
          <w:bCs/>
          <w:sz w:val="24"/>
          <w:szCs w:val="24"/>
          <w:rtl/>
        </w:rPr>
        <w:t xml:space="preserve"> </w:t>
      </w:r>
      <w:r w:rsidRPr="00484F2A">
        <w:rPr>
          <w:rFonts w:cs="David" w:hint="cs"/>
          <w:b/>
          <w:bCs/>
          <w:sz w:val="24"/>
          <w:szCs w:val="24"/>
          <w:rtl/>
        </w:rPr>
        <w:t>עם</w:t>
      </w:r>
      <w:r w:rsidRPr="00484F2A">
        <w:rPr>
          <w:rFonts w:cs="David"/>
          <w:b/>
          <w:bCs/>
          <w:sz w:val="24"/>
          <w:szCs w:val="24"/>
          <w:rtl/>
        </w:rPr>
        <w:t xml:space="preserve"> </w:t>
      </w:r>
      <w:r w:rsidRPr="00484F2A">
        <w:rPr>
          <w:rFonts w:cs="David" w:hint="cs"/>
          <w:b/>
          <w:bCs/>
          <w:sz w:val="24"/>
          <w:szCs w:val="24"/>
          <w:rtl/>
        </w:rPr>
        <w:t>התנ</w:t>
      </w:r>
      <w:r w:rsidRPr="00484F2A">
        <w:rPr>
          <w:rFonts w:cs="David"/>
          <w:b/>
          <w:bCs/>
          <w:sz w:val="24"/>
          <w:szCs w:val="24"/>
          <w:rtl/>
        </w:rPr>
        <w:t>"</w:t>
      </w:r>
      <w:r w:rsidRPr="00484F2A">
        <w:rPr>
          <w:rFonts w:cs="David" w:hint="cs"/>
          <w:b/>
          <w:bCs/>
          <w:sz w:val="24"/>
          <w:szCs w:val="24"/>
          <w:rtl/>
        </w:rPr>
        <w:t>ך</w:t>
      </w:r>
      <w:r w:rsidRPr="00484F2A">
        <w:rPr>
          <w:rFonts w:cs="David"/>
          <w:b/>
          <w:bCs/>
          <w:sz w:val="24"/>
          <w:szCs w:val="24"/>
          <w:rtl/>
        </w:rPr>
        <w:t xml:space="preserve"> </w:t>
      </w:r>
      <w:r w:rsidRPr="00484F2A">
        <w:rPr>
          <w:rFonts w:cs="David" w:hint="cs"/>
          <w:b/>
          <w:bCs/>
          <w:sz w:val="24"/>
          <w:szCs w:val="24"/>
          <w:rtl/>
        </w:rPr>
        <w:t>באופן</w:t>
      </w:r>
      <w:r w:rsidRPr="00484F2A">
        <w:rPr>
          <w:rFonts w:cs="David"/>
          <w:b/>
          <w:bCs/>
          <w:sz w:val="24"/>
          <w:szCs w:val="24"/>
          <w:rtl/>
        </w:rPr>
        <w:t xml:space="preserve"> </w:t>
      </w:r>
      <w:r w:rsidRPr="00484F2A">
        <w:rPr>
          <w:rFonts w:cs="David" w:hint="cs"/>
          <w:b/>
          <w:bCs/>
          <w:sz w:val="24"/>
          <w:szCs w:val="24"/>
          <w:rtl/>
        </w:rPr>
        <w:t>חוויתי</w:t>
      </w:r>
      <w:r w:rsidRPr="00484F2A">
        <w:rPr>
          <w:rFonts w:cs="David"/>
          <w:b/>
          <w:bCs/>
          <w:sz w:val="24"/>
          <w:szCs w:val="24"/>
          <w:rtl/>
        </w:rPr>
        <w:t xml:space="preserve">, </w:t>
      </w:r>
      <w:r w:rsidRPr="00484F2A">
        <w:rPr>
          <w:rFonts w:cs="David" w:hint="cs"/>
          <w:b/>
          <w:bCs/>
          <w:sz w:val="24"/>
          <w:szCs w:val="24"/>
          <w:rtl/>
        </w:rPr>
        <w:t>דרך</w:t>
      </w:r>
      <w:r w:rsidRPr="00484F2A">
        <w:rPr>
          <w:rFonts w:cs="David"/>
          <w:b/>
          <w:bCs/>
          <w:sz w:val="24"/>
          <w:szCs w:val="24"/>
          <w:rtl/>
        </w:rPr>
        <w:t xml:space="preserve"> </w:t>
      </w:r>
      <w:r w:rsidRPr="00484F2A">
        <w:rPr>
          <w:rFonts w:cs="David" w:hint="cs"/>
          <w:b/>
          <w:bCs/>
          <w:sz w:val="24"/>
          <w:szCs w:val="24"/>
          <w:rtl/>
        </w:rPr>
        <w:t>סרטים</w:t>
      </w:r>
      <w:r w:rsidRPr="00484F2A">
        <w:rPr>
          <w:rFonts w:cs="David"/>
          <w:b/>
          <w:bCs/>
          <w:sz w:val="24"/>
          <w:szCs w:val="24"/>
          <w:rtl/>
        </w:rPr>
        <w:t xml:space="preserve"> </w:t>
      </w:r>
      <w:r w:rsidRPr="00484F2A">
        <w:rPr>
          <w:rFonts w:cs="David" w:hint="cs"/>
          <w:b/>
          <w:bCs/>
          <w:sz w:val="24"/>
          <w:szCs w:val="24"/>
          <w:rtl/>
        </w:rPr>
        <w:t>ומחזות</w:t>
      </w:r>
      <w:r w:rsidRPr="00484F2A">
        <w:rPr>
          <w:rFonts w:cs="David"/>
          <w:b/>
          <w:bCs/>
          <w:sz w:val="24"/>
          <w:szCs w:val="24"/>
          <w:rtl/>
        </w:rPr>
        <w:t xml:space="preserve">, </w:t>
      </w:r>
      <w:r w:rsidRPr="00484F2A">
        <w:rPr>
          <w:rFonts w:cs="David" w:hint="cs"/>
          <w:b/>
          <w:bCs/>
          <w:sz w:val="24"/>
          <w:szCs w:val="24"/>
          <w:rtl/>
        </w:rPr>
        <w:t>למידה</w:t>
      </w:r>
      <w:r w:rsidRPr="00484F2A">
        <w:rPr>
          <w:rFonts w:cs="David"/>
          <w:b/>
          <w:bCs/>
          <w:sz w:val="24"/>
          <w:szCs w:val="24"/>
          <w:rtl/>
        </w:rPr>
        <w:t xml:space="preserve"> </w:t>
      </w:r>
      <w:r w:rsidRPr="00484F2A">
        <w:rPr>
          <w:rFonts w:cs="David" w:hint="cs"/>
          <w:b/>
          <w:bCs/>
          <w:sz w:val="24"/>
          <w:szCs w:val="24"/>
          <w:rtl/>
        </w:rPr>
        <w:t>עצמאית</w:t>
      </w:r>
      <w:r w:rsidRPr="00484F2A">
        <w:rPr>
          <w:rFonts w:cs="David"/>
          <w:b/>
          <w:bCs/>
          <w:sz w:val="24"/>
          <w:szCs w:val="24"/>
          <w:rtl/>
        </w:rPr>
        <w:t xml:space="preserve"> </w:t>
      </w:r>
      <w:r w:rsidRPr="00484F2A">
        <w:rPr>
          <w:rFonts w:cs="David" w:hint="cs"/>
          <w:b/>
          <w:bCs/>
          <w:sz w:val="24"/>
          <w:szCs w:val="24"/>
          <w:rtl/>
        </w:rPr>
        <w:t>בכלים</w:t>
      </w:r>
      <w:r w:rsidRPr="00484F2A">
        <w:rPr>
          <w:rFonts w:cs="David"/>
          <w:b/>
          <w:bCs/>
          <w:sz w:val="24"/>
          <w:szCs w:val="24"/>
          <w:rtl/>
        </w:rPr>
        <w:t xml:space="preserve"> </w:t>
      </w:r>
      <w:r w:rsidRPr="00484F2A">
        <w:rPr>
          <w:rFonts w:cs="David" w:hint="cs"/>
          <w:b/>
          <w:bCs/>
          <w:sz w:val="24"/>
          <w:szCs w:val="24"/>
          <w:rtl/>
        </w:rPr>
        <w:t>חדשניים</w:t>
      </w:r>
      <w:r w:rsidRPr="00484F2A">
        <w:rPr>
          <w:rFonts w:cs="David"/>
          <w:b/>
          <w:bCs/>
          <w:sz w:val="24"/>
          <w:szCs w:val="24"/>
          <w:rtl/>
        </w:rPr>
        <w:t xml:space="preserve">, </w:t>
      </w:r>
      <w:r w:rsidRPr="00484F2A">
        <w:rPr>
          <w:rFonts w:cs="David" w:hint="cs"/>
          <w:b/>
          <w:bCs/>
          <w:sz w:val="24"/>
          <w:szCs w:val="24"/>
          <w:rtl/>
        </w:rPr>
        <w:t>סיפורים</w:t>
      </w:r>
      <w:r w:rsidRPr="00484F2A">
        <w:rPr>
          <w:rFonts w:cs="David"/>
          <w:b/>
          <w:bCs/>
          <w:sz w:val="24"/>
          <w:szCs w:val="24"/>
          <w:rtl/>
        </w:rPr>
        <w:t xml:space="preserve"> </w:t>
      </w:r>
      <w:r w:rsidRPr="00484F2A">
        <w:rPr>
          <w:rFonts w:cs="David" w:hint="cs"/>
          <w:b/>
          <w:bCs/>
          <w:sz w:val="24"/>
          <w:szCs w:val="24"/>
          <w:rtl/>
        </w:rPr>
        <w:t>ומשלים</w:t>
      </w:r>
      <w:r w:rsidRPr="00484F2A">
        <w:rPr>
          <w:rFonts w:cs="David"/>
          <w:b/>
          <w:bCs/>
          <w:sz w:val="24"/>
          <w:szCs w:val="24"/>
          <w:rtl/>
        </w:rPr>
        <w:t xml:space="preserve">. </w:t>
      </w:r>
      <w:r w:rsidRPr="00484F2A">
        <w:rPr>
          <w:rFonts w:cs="David" w:hint="cs"/>
          <w:b/>
          <w:bCs/>
          <w:sz w:val="24"/>
          <w:szCs w:val="24"/>
          <w:rtl/>
        </w:rPr>
        <w:t>זהו</w:t>
      </w:r>
      <w:r w:rsidRPr="00484F2A">
        <w:rPr>
          <w:rFonts w:cs="David"/>
          <w:b/>
          <w:bCs/>
          <w:sz w:val="24"/>
          <w:szCs w:val="24"/>
          <w:rtl/>
        </w:rPr>
        <w:t xml:space="preserve"> </w:t>
      </w:r>
      <w:r w:rsidRPr="00484F2A">
        <w:rPr>
          <w:rFonts w:cs="David" w:hint="cs"/>
          <w:b/>
          <w:bCs/>
          <w:sz w:val="24"/>
          <w:szCs w:val="24"/>
          <w:rtl/>
        </w:rPr>
        <w:t>מהלך</w:t>
      </w:r>
      <w:r w:rsidRPr="00484F2A">
        <w:rPr>
          <w:rFonts w:cs="David"/>
          <w:b/>
          <w:bCs/>
          <w:sz w:val="24"/>
          <w:szCs w:val="24"/>
          <w:rtl/>
        </w:rPr>
        <w:t xml:space="preserve"> </w:t>
      </w:r>
      <w:r w:rsidRPr="00484F2A">
        <w:rPr>
          <w:rFonts w:cs="David" w:hint="cs"/>
          <w:b/>
          <w:bCs/>
          <w:sz w:val="24"/>
          <w:szCs w:val="24"/>
          <w:rtl/>
        </w:rPr>
        <w:t>מתבקש</w:t>
      </w:r>
      <w:r w:rsidRPr="00484F2A">
        <w:rPr>
          <w:rFonts w:cs="David"/>
          <w:b/>
          <w:bCs/>
          <w:sz w:val="24"/>
          <w:szCs w:val="24"/>
          <w:rtl/>
        </w:rPr>
        <w:t xml:space="preserve"> </w:t>
      </w:r>
      <w:r w:rsidRPr="00484F2A">
        <w:rPr>
          <w:rFonts w:cs="David" w:hint="cs"/>
          <w:b/>
          <w:bCs/>
          <w:sz w:val="24"/>
          <w:szCs w:val="24"/>
          <w:rtl/>
        </w:rPr>
        <w:t>לאור</w:t>
      </w:r>
      <w:r w:rsidRPr="00484F2A">
        <w:rPr>
          <w:rFonts w:cs="David"/>
          <w:b/>
          <w:bCs/>
          <w:sz w:val="24"/>
          <w:szCs w:val="24"/>
          <w:rtl/>
        </w:rPr>
        <w:t xml:space="preserve"> </w:t>
      </w:r>
      <w:r w:rsidRPr="00484F2A">
        <w:rPr>
          <w:rFonts w:cs="David" w:hint="cs"/>
          <w:b/>
          <w:bCs/>
          <w:sz w:val="24"/>
          <w:szCs w:val="24"/>
          <w:rtl/>
        </w:rPr>
        <w:t>חזונם</w:t>
      </w:r>
      <w:r w:rsidRPr="00484F2A">
        <w:rPr>
          <w:rFonts w:cs="David"/>
          <w:b/>
          <w:bCs/>
          <w:sz w:val="24"/>
          <w:szCs w:val="24"/>
          <w:rtl/>
        </w:rPr>
        <w:t xml:space="preserve"> </w:t>
      </w:r>
      <w:r w:rsidRPr="00484F2A">
        <w:rPr>
          <w:rFonts w:cs="David" w:hint="cs"/>
          <w:b/>
          <w:bCs/>
          <w:sz w:val="24"/>
          <w:szCs w:val="24"/>
          <w:rtl/>
        </w:rPr>
        <w:t>של</w:t>
      </w:r>
      <w:r w:rsidRPr="00484F2A">
        <w:rPr>
          <w:rFonts w:cs="David"/>
          <w:b/>
          <w:bCs/>
          <w:sz w:val="24"/>
          <w:szCs w:val="24"/>
          <w:rtl/>
        </w:rPr>
        <w:t xml:space="preserve"> </w:t>
      </w:r>
      <w:r w:rsidRPr="00484F2A">
        <w:rPr>
          <w:rFonts w:cs="David" w:hint="cs"/>
          <w:b/>
          <w:bCs/>
          <w:sz w:val="24"/>
          <w:szCs w:val="24"/>
          <w:rtl/>
        </w:rPr>
        <w:t>מנהיגי</w:t>
      </w:r>
      <w:r w:rsidRPr="00484F2A">
        <w:rPr>
          <w:rFonts w:cs="David"/>
          <w:b/>
          <w:bCs/>
          <w:sz w:val="24"/>
          <w:szCs w:val="24"/>
          <w:rtl/>
        </w:rPr>
        <w:t xml:space="preserve"> </w:t>
      </w:r>
      <w:r w:rsidRPr="00484F2A">
        <w:rPr>
          <w:rFonts w:cs="David" w:hint="cs"/>
          <w:b/>
          <w:bCs/>
          <w:sz w:val="24"/>
          <w:szCs w:val="24"/>
          <w:rtl/>
        </w:rPr>
        <w:t>ישראל</w:t>
      </w:r>
      <w:r w:rsidRPr="00484F2A">
        <w:rPr>
          <w:rFonts w:cs="David"/>
          <w:b/>
          <w:bCs/>
          <w:sz w:val="24"/>
          <w:szCs w:val="24"/>
          <w:rtl/>
        </w:rPr>
        <w:t xml:space="preserve"> </w:t>
      </w:r>
      <w:r w:rsidRPr="00484F2A">
        <w:rPr>
          <w:rFonts w:cs="David" w:hint="cs"/>
          <w:b/>
          <w:bCs/>
          <w:sz w:val="24"/>
          <w:szCs w:val="24"/>
          <w:rtl/>
        </w:rPr>
        <w:t>בכל</w:t>
      </w:r>
      <w:r w:rsidRPr="00484F2A">
        <w:rPr>
          <w:rFonts w:cs="David"/>
          <w:b/>
          <w:bCs/>
          <w:sz w:val="24"/>
          <w:szCs w:val="24"/>
          <w:rtl/>
        </w:rPr>
        <w:t xml:space="preserve"> </w:t>
      </w:r>
      <w:r w:rsidRPr="00484F2A">
        <w:rPr>
          <w:rFonts w:cs="David" w:hint="cs"/>
          <w:b/>
          <w:bCs/>
          <w:sz w:val="24"/>
          <w:szCs w:val="24"/>
          <w:rtl/>
        </w:rPr>
        <w:t>הדורות</w:t>
      </w:r>
      <w:r w:rsidRPr="00484F2A">
        <w:rPr>
          <w:rFonts w:cs="David"/>
          <w:b/>
          <w:bCs/>
          <w:sz w:val="24"/>
          <w:szCs w:val="24"/>
          <w:rtl/>
        </w:rPr>
        <w:t xml:space="preserve"> </w:t>
      </w:r>
      <w:r w:rsidRPr="00484F2A">
        <w:rPr>
          <w:rFonts w:cs="David" w:hint="cs"/>
          <w:b/>
          <w:bCs/>
          <w:sz w:val="24"/>
          <w:szCs w:val="24"/>
          <w:rtl/>
        </w:rPr>
        <w:t>אשר</w:t>
      </w:r>
      <w:r w:rsidRPr="00484F2A">
        <w:rPr>
          <w:rFonts w:cs="David"/>
          <w:b/>
          <w:bCs/>
          <w:sz w:val="24"/>
          <w:szCs w:val="24"/>
          <w:rtl/>
        </w:rPr>
        <w:t xml:space="preserve"> </w:t>
      </w:r>
      <w:r w:rsidRPr="00484F2A">
        <w:rPr>
          <w:rFonts w:cs="David" w:hint="cs"/>
          <w:b/>
          <w:bCs/>
          <w:sz w:val="24"/>
          <w:szCs w:val="24"/>
          <w:rtl/>
        </w:rPr>
        <w:t>ראו</w:t>
      </w:r>
      <w:r w:rsidRPr="00484F2A">
        <w:rPr>
          <w:rFonts w:cs="David"/>
          <w:b/>
          <w:bCs/>
          <w:sz w:val="24"/>
          <w:szCs w:val="24"/>
          <w:rtl/>
        </w:rPr>
        <w:t xml:space="preserve"> </w:t>
      </w:r>
      <w:r w:rsidRPr="00484F2A">
        <w:rPr>
          <w:rFonts w:cs="David" w:hint="cs"/>
          <w:b/>
          <w:bCs/>
          <w:sz w:val="24"/>
          <w:szCs w:val="24"/>
          <w:rtl/>
        </w:rPr>
        <w:t>בתנ</w:t>
      </w:r>
      <w:r w:rsidRPr="00484F2A">
        <w:rPr>
          <w:rFonts w:cs="David"/>
          <w:b/>
          <w:bCs/>
          <w:sz w:val="24"/>
          <w:szCs w:val="24"/>
          <w:rtl/>
        </w:rPr>
        <w:t>"</w:t>
      </w:r>
      <w:r w:rsidRPr="00484F2A">
        <w:rPr>
          <w:rFonts w:cs="David" w:hint="cs"/>
          <w:b/>
          <w:bCs/>
          <w:sz w:val="24"/>
          <w:szCs w:val="24"/>
          <w:rtl/>
        </w:rPr>
        <w:t>ך</w:t>
      </w:r>
      <w:r w:rsidRPr="00484F2A">
        <w:rPr>
          <w:rFonts w:cs="David"/>
          <w:b/>
          <w:bCs/>
          <w:sz w:val="24"/>
          <w:szCs w:val="24"/>
          <w:rtl/>
        </w:rPr>
        <w:t xml:space="preserve"> </w:t>
      </w:r>
      <w:r w:rsidRPr="00484F2A">
        <w:rPr>
          <w:rFonts w:cs="David" w:hint="cs"/>
          <w:b/>
          <w:bCs/>
          <w:sz w:val="24"/>
          <w:szCs w:val="24"/>
          <w:rtl/>
        </w:rPr>
        <w:t>חלק</w:t>
      </w:r>
      <w:r w:rsidRPr="00484F2A">
        <w:rPr>
          <w:rFonts w:cs="David"/>
          <w:b/>
          <w:bCs/>
          <w:sz w:val="24"/>
          <w:szCs w:val="24"/>
          <w:rtl/>
        </w:rPr>
        <w:t xml:space="preserve"> </w:t>
      </w:r>
      <w:r w:rsidRPr="00484F2A">
        <w:rPr>
          <w:rFonts w:cs="David" w:hint="cs"/>
          <w:b/>
          <w:bCs/>
          <w:sz w:val="24"/>
          <w:szCs w:val="24"/>
          <w:rtl/>
        </w:rPr>
        <w:t>מהותי</w:t>
      </w:r>
      <w:r w:rsidRPr="00484F2A">
        <w:rPr>
          <w:rFonts w:cs="David"/>
          <w:b/>
          <w:bCs/>
          <w:sz w:val="24"/>
          <w:szCs w:val="24"/>
          <w:rtl/>
        </w:rPr>
        <w:t xml:space="preserve"> </w:t>
      </w:r>
      <w:r w:rsidRPr="00484F2A">
        <w:rPr>
          <w:rFonts w:cs="David" w:hint="cs"/>
          <w:b/>
          <w:bCs/>
          <w:sz w:val="24"/>
          <w:szCs w:val="24"/>
          <w:rtl/>
        </w:rPr>
        <w:t>בתולדותיו</w:t>
      </w:r>
      <w:r w:rsidRPr="00484F2A">
        <w:rPr>
          <w:rFonts w:cs="David"/>
          <w:b/>
          <w:bCs/>
          <w:sz w:val="24"/>
          <w:szCs w:val="24"/>
          <w:rtl/>
        </w:rPr>
        <w:t xml:space="preserve"> </w:t>
      </w:r>
      <w:r w:rsidRPr="00484F2A">
        <w:rPr>
          <w:rFonts w:cs="David" w:hint="cs"/>
          <w:b/>
          <w:bCs/>
          <w:sz w:val="24"/>
          <w:szCs w:val="24"/>
          <w:rtl/>
        </w:rPr>
        <w:t>ובזהותו</w:t>
      </w:r>
      <w:r w:rsidRPr="00484F2A">
        <w:rPr>
          <w:rFonts w:cs="David"/>
          <w:b/>
          <w:bCs/>
          <w:sz w:val="24"/>
          <w:szCs w:val="24"/>
          <w:rtl/>
        </w:rPr>
        <w:t xml:space="preserve"> </w:t>
      </w:r>
      <w:r w:rsidRPr="00484F2A">
        <w:rPr>
          <w:rFonts w:cs="David" w:hint="cs"/>
          <w:b/>
          <w:bCs/>
          <w:sz w:val="24"/>
          <w:szCs w:val="24"/>
          <w:rtl/>
        </w:rPr>
        <w:t>של</w:t>
      </w:r>
      <w:r w:rsidRPr="00484F2A">
        <w:rPr>
          <w:rFonts w:cs="David"/>
          <w:b/>
          <w:bCs/>
          <w:sz w:val="24"/>
          <w:szCs w:val="24"/>
          <w:rtl/>
        </w:rPr>
        <w:t xml:space="preserve"> </w:t>
      </w:r>
      <w:r w:rsidRPr="00484F2A">
        <w:rPr>
          <w:rFonts w:cs="David" w:hint="cs"/>
          <w:b/>
          <w:bCs/>
          <w:sz w:val="24"/>
          <w:szCs w:val="24"/>
          <w:rtl/>
        </w:rPr>
        <w:t>העם</w:t>
      </w:r>
      <w:r w:rsidRPr="00484F2A">
        <w:rPr>
          <w:rFonts w:cs="David"/>
          <w:b/>
          <w:bCs/>
          <w:sz w:val="24"/>
          <w:szCs w:val="24"/>
          <w:rtl/>
        </w:rPr>
        <w:t xml:space="preserve"> </w:t>
      </w:r>
      <w:r w:rsidRPr="00484F2A">
        <w:rPr>
          <w:rFonts w:cs="David" w:hint="cs"/>
          <w:b/>
          <w:bCs/>
          <w:sz w:val="24"/>
          <w:szCs w:val="24"/>
          <w:rtl/>
        </w:rPr>
        <w:t>היהודי״</w:t>
      </w:r>
      <w:r w:rsidRPr="00484F2A">
        <w:rPr>
          <w:rFonts w:cs="David"/>
          <w:b/>
          <w:bCs/>
          <w:sz w:val="24"/>
          <w:szCs w:val="24"/>
          <w:rtl/>
        </w:rPr>
        <w:t>.</w:t>
      </w:r>
    </w:p>
    <w:p w:rsidR="00484F2A" w:rsidRDefault="00484F2A" w:rsidP="00484F2A">
      <w:pPr>
        <w:spacing w:after="0" w:line="360" w:lineRule="auto"/>
        <w:jc w:val="both"/>
        <w:rPr>
          <w:rFonts w:cs="David"/>
          <w:b/>
          <w:bCs/>
          <w:sz w:val="24"/>
          <w:szCs w:val="24"/>
          <w:u w:val="single"/>
          <w:rtl/>
        </w:rPr>
      </w:pPr>
    </w:p>
    <w:p w:rsidR="00484F2A" w:rsidRDefault="00484F2A" w:rsidP="00484F2A">
      <w:pPr>
        <w:spacing w:after="0" w:line="360" w:lineRule="auto"/>
        <w:jc w:val="both"/>
        <w:rPr>
          <w:rFonts w:cs="David"/>
          <w:sz w:val="24"/>
          <w:szCs w:val="24"/>
          <w:rtl/>
        </w:rPr>
      </w:pPr>
      <w:r w:rsidRPr="00484F2A">
        <w:rPr>
          <w:rFonts w:cs="David" w:hint="cs"/>
          <w:b/>
          <w:bCs/>
          <w:sz w:val="24"/>
          <w:szCs w:val="24"/>
          <w:u w:val="single"/>
          <w:rtl/>
        </w:rPr>
        <w:t>מנכ</w:t>
      </w:r>
      <w:r w:rsidRPr="00484F2A">
        <w:rPr>
          <w:rFonts w:cs="David"/>
          <w:b/>
          <w:bCs/>
          <w:sz w:val="24"/>
          <w:szCs w:val="24"/>
          <w:u w:val="single"/>
          <w:rtl/>
        </w:rPr>
        <w:t>"</w:t>
      </w:r>
      <w:r w:rsidRPr="00484F2A">
        <w:rPr>
          <w:rFonts w:cs="David" w:hint="cs"/>
          <w:b/>
          <w:bCs/>
          <w:sz w:val="24"/>
          <w:szCs w:val="24"/>
          <w:u w:val="single"/>
          <w:rtl/>
        </w:rPr>
        <w:t>ל</w:t>
      </w:r>
      <w:r w:rsidRPr="00484F2A">
        <w:rPr>
          <w:rFonts w:cs="David"/>
          <w:b/>
          <w:bCs/>
          <w:sz w:val="24"/>
          <w:szCs w:val="24"/>
          <w:u w:val="single"/>
          <w:rtl/>
        </w:rPr>
        <w:t xml:space="preserve"> </w:t>
      </w:r>
      <w:r w:rsidRPr="00484F2A">
        <w:rPr>
          <w:rFonts w:cs="David" w:hint="cs"/>
          <w:b/>
          <w:bCs/>
          <w:sz w:val="24"/>
          <w:szCs w:val="24"/>
          <w:u w:val="single"/>
          <w:rtl/>
        </w:rPr>
        <w:t>המשרד</w:t>
      </w:r>
      <w:r w:rsidRPr="00484F2A">
        <w:rPr>
          <w:rFonts w:cs="David"/>
          <w:b/>
          <w:bCs/>
          <w:sz w:val="24"/>
          <w:szCs w:val="24"/>
          <w:u w:val="single"/>
          <w:rtl/>
        </w:rPr>
        <w:t xml:space="preserve">, </w:t>
      </w:r>
      <w:r w:rsidRPr="00484F2A">
        <w:rPr>
          <w:rFonts w:cs="David" w:hint="cs"/>
          <w:b/>
          <w:bCs/>
          <w:sz w:val="24"/>
          <w:szCs w:val="24"/>
          <w:u w:val="single"/>
          <w:rtl/>
        </w:rPr>
        <w:t>שמואל</w:t>
      </w:r>
      <w:r w:rsidRPr="00484F2A">
        <w:rPr>
          <w:rFonts w:cs="David"/>
          <w:b/>
          <w:bCs/>
          <w:sz w:val="24"/>
          <w:szCs w:val="24"/>
          <w:u w:val="single"/>
          <w:rtl/>
        </w:rPr>
        <w:t xml:space="preserve"> </w:t>
      </w:r>
      <w:r w:rsidRPr="00484F2A">
        <w:rPr>
          <w:rFonts w:cs="David" w:hint="cs"/>
          <w:b/>
          <w:bCs/>
          <w:sz w:val="24"/>
          <w:szCs w:val="24"/>
          <w:u w:val="single"/>
          <w:rtl/>
        </w:rPr>
        <w:t>אבואב</w:t>
      </w:r>
      <w:r w:rsidRPr="00484F2A">
        <w:rPr>
          <w:rFonts w:cs="David"/>
          <w:b/>
          <w:bCs/>
          <w:sz w:val="24"/>
          <w:szCs w:val="24"/>
          <w:rtl/>
        </w:rPr>
        <w:t>: "</w:t>
      </w:r>
      <w:r w:rsidRPr="00484F2A">
        <w:rPr>
          <w:rFonts w:cs="David" w:hint="cs"/>
          <w:b/>
          <w:bCs/>
          <w:sz w:val="24"/>
          <w:szCs w:val="24"/>
          <w:rtl/>
        </w:rPr>
        <w:t>תכנית</w:t>
      </w:r>
      <w:r w:rsidRPr="00484F2A">
        <w:rPr>
          <w:rFonts w:cs="David"/>
          <w:b/>
          <w:bCs/>
          <w:sz w:val="24"/>
          <w:szCs w:val="24"/>
          <w:rtl/>
        </w:rPr>
        <w:t xml:space="preserve"> </w:t>
      </w:r>
      <w:r w:rsidRPr="00484F2A">
        <w:rPr>
          <w:rFonts w:cs="David" w:hint="cs"/>
          <w:b/>
          <w:bCs/>
          <w:sz w:val="24"/>
          <w:szCs w:val="24"/>
          <w:rtl/>
        </w:rPr>
        <w:t>הלימודים</w:t>
      </w:r>
      <w:r w:rsidRPr="00484F2A">
        <w:rPr>
          <w:rFonts w:cs="David"/>
          <w:b/>
          <w:bCs/>
          <w:sz w:val="24"/>
          <w:szCs w:val="24"/>
          <w:rtl/>
        </w:rPr>
        <w:t xml:space="preserve"> </w:t>
      </w:r>
      <w:r w:rsidRPr="00484F2A">
        <w:rPr>
          <w:rFonts w:cs="David" w:hint="cs"/>
          <w:b/>
          <w:bCs/>
          <w:sz w:val="24"/>
          <w:szCs w:val="24"/>
          <w:rtl/>
        </w:rPr>
        <w:t>החדשה</w:t>
      </w:r>
      <w:r w:rsidRPr="00484F2A">
        <w:rPr>
          <w:rFonts w:cs="David"/>
          <w:b/>
          <w:bCs/>
          <w:sz w:val="24"/>
          <w:szCs w:val="24"/>
          <w:rtl/>
        </w:rPr>
        <w:t xml:space="preserve"> </w:t>
      </w:r>
      <w:r w:rsidRPr="00484F2A">
        <w:rPr>
          <w:rFonts w:cs="David" w:hint="cs"/>
          <w:b/>
          <w:bCs/>
          <w:sz w:val="24"/>
          <w:szCs w:val="24"/>
          <w:rtl/>
        </w:rPr>
        <w:t>בתנ</w:t>
      </w:r>
      <w:r w:rsidRPr="00484F2A">
        <w:rPr>
          <w:rFonts w:cs="David"/>
          <w:b/>
          <w:bCs/>
          <w:sz w:val="24"/>
          <w:szCs w:val="24"/>
          <w:rtl/>
        </w:rPr>
        <w:t>"</w:t>
      </w:r>
      <w:r w:rsidRPr="00484F2A">
        <w:rPr>
          <w:rFonts w:cs="David" w:hint="cs"/>
          <w:b/>
          <w:bCs/>
          <w:sz w:val="24"/>
          <w:szCs w:val="24"/>
          <w:rtl/>
        </w:rPr>
        <w:t>ך</w:t>
      </w:r>
      <w:r w:rsidRPr="00484F2A">
        <w:rPr>
          <w:rFonts w:cs="David"/>
          <w:b/>
          <w:bCs/>
          <w:sz w:val="24"/>
          <w:szCs w:val="24"/>
          <w:rtl/>
        </w:rPr>
        <w:t xml:space="preserve"> </w:t>
      </w:r>
      <w:r w:rsidRPr="00484F2A">
        <w:rPr>
          <w:rFonts w:cs="David" w:hint="cs"/>
          <w:b/>
          <w:bCs/>
          <w:sz w:val="24"/>
          <w:szCs w:val="24"/>
          <w:rtl/>
        </w:rPr>
        <w:t>מייצרת</w:t>
      </w:r>
      <w:r w:rsidRPr="00484F2A">
        <w:rPr>
          <w:rFonts w:cs="David"/>
          <w:b/>
          <w:bCs/>
          <w:sz w:val="24"/>
          <w:szCs w:val="24"/>
          <w:rtl/>
        </w:rPr>
        <w:t xml:space="preserve"> </w:t>
      </w:r>
      <w:r w:rsidRPr="00484F2A">
        <w:rPr>
          <w:rFonts w:cs="David" w:hint="cs"/>
          <w:b/>
          <w:bCs/>
          <w:sz w:val="24"/>
          <w:szCs w:val="24"/>
          <w:rtl/>
        </w:rPr>
        <w:t>רצף</w:t>
      </w:r>
      <w:r w:rsidRPr="00484F2A">
        <w:rPr>
          <w:rFonts w:cs="David"/>
          <w:b/>
          <w:bCs/>
          <w:sz w:val="24"/>
          <w:szCs w:val="24"/>
          <w:rtl/>
        </w:rPr>
        <w:t xml:space="preserve"> </w:t>
      </w:r>
      <w:r w:rsidRPr="00484F2A">
        <w:rPr>
          <w:rFonts w:cs="David" w:hint="cs"/>
          <w:b/>
          <w:bCs/>
          <w:sz w:val="24"/>
          <w:szCs w:val="24"/>
          <w:rtl/>
        </w:rPr>
        <w:t>סיפורי</w:t>
      </w:r>
      <w:r w:rsidRPr="00484F2A">
        <w:rPr>
          <w:rFonts w:cs="David"/>
          <w:b/>
          <w:bCs/>
          <w:sz w:val="24"/>
          <w:szCs w:val="24"/>
          <w:rtl/>
        </w:rPr>
        <w:t xml:space="preserve">, </w:t>
      </w:r>
      <w:r w:rsidRPr="00484F2A">
        <w:rPr>
          <w:rFonts w:cs="David" w:hint="cs"/>
          <w:b/>
          <w:bCs/>
          <w:sz w:val="24"/>
          <w:szCs w:val="24"/>
          <w:rtl/>
        </w:rPr>
        <w:t>שמעמיק</w:t>
      </w:r>
      <w:r w:rsidRPr="00484F2A">
        <w:rPr>
          <w:rFonts w:cs="David"/>
          <w:b/>
          <w:bCs/>
          <w:sz w:val="24"/>
          <w:szCs w:val="24"/>
          <w:rtl/>
        </w:rPr>
        <w:t xml:space="preserve"> </w:t>
      </w:r>
      <w:r w:rsidRPr="00484F2A">
        <w:rPr>
          <w:rFonts w:cs="David" w:hint="cs"/>
          <w:b/>
          <w:bCs/>
          <w:sz w:val="24"/>
          <w:szCs w:val="24"/>
          <w:rtl/>
        </w:rPr>
        <w:t>בדמויות</w:t>
      </w:r>
      <w:r w:rsidRPr="00484F2A">
        <w:rPr>
          <w:rFonts w:cs="David"/>
          <w:b/>
          <w:bCs/>
          <w:sz w:val="24"/>
          <w:szCs w:val="24"/>
          <w:rtl/>
        </w:rPr>
        <w:t xml:space="preserve"> </w:t>
      </w:r>
      <w:r w:rsidRPr="00484F2A">
        <w:rPr>
          <w:rFonts w:cs="David" w:hint="cs"/>
          <w:b/>
          <w:bCs/>
          <w:sz w:val="24"/>
          <w:szCs w:val="24"/>
          <w:rtl/>
        </w:rPr>
        <w:t>ובאירועים</w:t>
      </w:r>
      <w:r w:rsidRPr="00484F2A">
        <w:rPr>
          <w:rFonts w:cs="David"/>
          <w:b/>
          <w:bCs/>
          <w:sz w:val="24"/>
          <w:szCs w:val="24"/>
          <w:rtl/>
        </w:rPr>
        <w:t xml:space="preserve">. </w:t>
      </w:r>
      <w:r w:rsidRPr="00484F2A">
        <w:rPr>
          <w:rFonts w:cs="David" w:hint="cs"/>
          <w:b/>
          <w:bCs/>
          <w:sz w:val="24"/>
          <w:szCs w:val="24"/>
          <w:rtl/>
        </w:rPr>
        <w:t>התכנית</w:t>
      </w:r>
      <w:r w:rsidRPr="00484F2A">
        <w:rPr>
          <w:rFonts w:cs="David"/>
          <w:b/>
          <w:bCs/>
          <w:sz w:val="24"/>
          <w:szCs w:val="24"/>
          <w:rtl/>
        </w:rPr>
        <w:t xml:space="preserve"> </w:t>
      </w:r>
      <w:r w:rsidRPr="00484F2A">
        <w:rPr>
          <w:rFonts w:cs="David" w:hint="cs"/>
          <w:b/>
          <w:bCs/>
          <w:sz w:val="24"/>
          <w:szCs w:val="24"/>
          <w:rtl/>
        </w:rPr>
        <w:t>מחברת</w:t>
      </w:r>
      <w:r w:rsidRPr="00484F2A">
        <w:rPr>
          <w:rFonts w:cs="David"/>
          <w:b/>
          <w:bCs/>
          <w:sz w:val="24"/>
          <w:szCs w:val="24"/>
          <w:rtl/>
        </w:rPr>
        <w:t xml:space="preserve"> </w:t>
      </w:r>
      <w:r w:rsidRPr="00484F2A">
        <w:rPr>
          <w:rFonts w:cs="David" w:hint="cs"/>
          <w:b/>
          <w:bCs/>
          <w:sz w:val="24"/>
          <w:szCs w:val="24"/>
          <w:rtl/>
        </w:rPr>
        <w:t>את</w:t>
      </w:r>
      <w:r w:rsidRPr="00484F2A">
        <w:rPr>
          <w:rFonts w:cs="David"/>
          <w:b/>
          <w:bCs/>
          <w:sz w:val="24"/>
          <w:szCs w:val="24"/>
          <w:rtl/>
        </w:rPr>
        <w:t xml:space="preserve"> </w:t>
      </w:r>
      <w:r w:rsidRPr="00484F2A">
        <w:rPr>
          <w:rFonts w:cs="David" w:hint="cs"/>
          <w:b/>
          <w:bCs/>
          <w:sz w:val="24"/>
          <w:szCs w:val="24"/>
          <w:rtl/>
        </w:rPr>
        <w:t>דור</w:t>
      </w:r>
      <w:r w:rsidRPr="00484F2A">
        <w:rPr>
          <w:rFonts w:cs="David"/>
          <w:b/>
          <w:bCs/>
          <w:sz w:val="24"/>
          <w:szCs w:val="24"/>
          <w:rtl/>
        </w:rPr>
        <w:t xml:space="preserve"> </w:t>
      </w:r>
      <w:r w:rsidRPr="00484F2A">
        <w:rPr>
          <w:rFonts w:cs="David" w:hint="cs"/>
          <w:b/>
          <w:bCs/>
          <w:sz w:val="24"/>
          <w:szCs w:val="24"/>
          <w:rtl/>
        </w:rPr>
        <w:t>העתיד</w:t>
      </w:r>
      <w:r w:rsidRPr="00484F2A">
        <w:rPr>
          <w:rFonts w:cs="David"/>
          <w:b/>
          <w:bCs/>
          <w:sz w:val="24"/>
          <w:szCs w:val="24"/>
          <w:rtl/>
        </w:rPr>
        <w:t xml:space="preserve"> </w:t>
      </w:r>
      <w:r w:rsidRPr="00484F2A">
        <w:rPr>
          <w:rFonts w:cs="David" w:hint="cs"/>
          <w:b/>
          <w:bCs/>
          <w:sz w:val="24"/>
          <w:szCs w:val="24"/>
          <w:rtl/>
        </w:rPr>
        <w:t>לספר</w:t>
      </w:r>
      <w:r w:rsidRPr="00484F2A">
        <w:rPr>
          <w:rFonts w:cs="David"/>
          <w:b/>
          <w:bCs/>
          <w:sz w:val="24"/>
          <w:szCs w:val="24"/>
          <w:rtl/>
        </w:rPr>
        <w:t xml:space="preserve"> </w:t>
      </w:r>
      <w:r w:rsidRPr="00484F2A">
        <w:rPr>
          <w:rFonts w:cs="David" w:hint="cs"/>
          <w:b/>
          <w:bCs/>
          <w:sz w:val="24"/>
          <w:szCs w:val="24"/>
          <w:rtl/>
        </w:rPr>
        <w:t>התנ</w:t>
      </w:r>
      <w:r w:rsidRPr="00484F2A">
        <w:rPr>
          <w:rFonts w:cs="David"/>
          <w:b/>
          <w:bCs/>
          <w:sz w:val="24"/>
          <w:szCs w:val="24"/>
          <w:rtl/>
        </w:rPr>
        <w:t>"</w:t>
      </w:r>
      <w:r w:rsidRPr="00484F2A">
        <w:rPr>
          <w:rFonts w:cs="David" w:hint="cs"/>
          <w:b/>
          <w:bCs/>
          <w:sz w:val="24"/>
          <w:szCs w:val="24"/>
          <w:rtl/>
        </w:rPr>
        <w:t>ך</w:t>
      </w:r>
      <w:r w:rsidRPr="00484F2A">
        <w:rPr>
          <w:rFonts w:cs="David"/>
          <w:b/>
          <w:bCs/>
          <w:sz w:val="24"/>
          <w:szCs w:val="24"/>
          <w:rtl/>
        </w:rPr>
        <w:t xml:space="preserve">, </w:t>
      </w:r>
      <w:r w:rsidRPr="00484F2A">
        <w:rPr>
          <w:rFonts w:cs="David" w:hint="cs"/>
          <w:b/>
          <w:bCs/>
          <w:sz w:val="24"/>
          <w:szCs w:val="24"/>
          <w:rtl/>
        </w:rPr>
        <w:t>החשוב</w:t>
      </w:r>
      <w:r w:rsidRPr="00484F2A">
        <w:rPr>
          <w:rFonts w:cs="David"/>
          <w:b/>
          <w:bCs/>
          <w:sz w:val="24"/>
          <w:szCs w:val="24"/>
          <w:rtl/>
        </w:rPr>
        <w:t xml:space="preserve"> </w:t>
      </w:r>
      <w:r w:rsidRPr="00484F2A">
        <w:rPr>
          <w:rFonts w:cs="David" w:hint="cs"/>
          <w:b/>
          <w:bCs/>
          <w:sz w:val="24"/>
          <w:szCs w:val="24"/>
          <w:rtl/>
        </w:rPr>
        <w:t>שבנכסי</w:t>
      </w:r>
      <w:r w:rsidRPr="00484F2A">
        <w:rPr>
          <w:rFonts w:cs="David"/>
          <w:b/>
          <w:bCs/>
          <w:sz w:val="24"/>
          <w:szCs w:val="24"/>
          <w:rtl/>
        </w:rPr>
        <w:t xml:space="preserve"> </w:t>
      </w:r>
      <w:r w:rsidRPr="00484F2A">
        <w:rPr>
          <w:rFonts w:cs="David" w:hint="cs"/>
          <w:b/>
          <w:bCs/>
          <w:sz w:val="24"/>
          <w:szCs w:val="24"/>
          <w:rtl/>
        </w:rPr>
        <w:t>צאן</w:t>
      </w:r>
      <w:r w:rsidRPr="00484F2A">
        <w:rPr>
          <w:rFonts w:cs="David"/>
          <w:b/>
          <w:bCs/>
          <w:sz w:val="24"/>
          <w:szCs w:val="24"/>
          <w:rtl/>
        </w:rPr>
        <w:t xml:space="preserve"> </w:t>
      </w:r>
      <w:r w:rsidRPr="00484F2A">
        <w:rPr>
          <w:rFonts w:cs="David" w:hint="cs"/>
          <w:b/>
          <w:bCs/>
          <w:sz w:val="24"/>
          <w:szCs w:val="24"/>
          <w:rtl/>
        </w:rPr>
        <w:t>ברזל</w:t>
      </w:r>
      <w:r w:rsidRPr="00484F2A">
        <w:rPr>
          <w:rFonts w:cs="David"/>
          <w:b/>
          <w:bCs/>
          <w:sz w:val="24"/>
          <w:szCs w:val="24"/>
          <w:rtl/>
        </w:rPr>
        <w:t xml:space="preserve"> </w:t>
      </w:r>
      <w:r w:rsidRPr="00484F2A">
        <w:rPr>
          <w:rFonts w:cs="David" w:hint="cs"/>
          <w:b/>
          <w:bCs/>
          <w:sz w:val="24"/>
          <w:szCs w:val="24"/>
          <w:rtl/>
        </w:rPr>
        <w:t>של</w:t>
      </w:r>
      <w:r w:rsidRPr="00484F2A">
        <w:rPr>
          <w:rFonts w:cs="David"/>
          <w:b/>
          <w:bCs/>
          <w:sz w:val="24"/>
          <w:szCs w:val="24"/>
          <w:rtl/>
        </w:rPr>
        <w:t xml:space="preserve"> </w:t>
      </w:r>
      <w:r w:rsidRPr="00484F2A">
        <w:rPr>
          <w:rFonts w:cs="David" w:hint="cs"/>
          <w:b/>
          <w:bCs/>
          <w:sz w:val="24"/>
          <w:szCs w:val="24"/>
          <w:rtl/>
        </w:rPr>
        <w:t>העם</w:t>
      </w:r>
      <w:r w:rsidRPr="00484F2A">
        <w:rPr>
          <w:rFonts w:cs="David"/>
          <w:b/>
          <w:bCs/>
          <w:sz w:val="24"/>
          <w:szCs w:val="24"/>
          <w:rtl/>
        </w:rPr>
        <w:t xml:space="preserve"> </w:t>
      </w:r>
      <w:r w:rsidRPr="00484F2A">
        <w:rPr>
          <w:rFonts w:cs="David" w:hint="cs"/>
          <w:b/>
          <w:bCs/>
          <w:sz w:val="24"/>
          <w:szCs w:val="24"/>
          <w:rtl/>
        </w:rPr>
        <w:t>היהודי</w:t>
      </w:r>
      <w:r w:rsidRPr="00484F2A">
        <w:rPr>
          <w:rFonts w:cs="David"/>
          <w:b/>
          <w:bCs/>
          <w:sz w:val="24"/>
          <w:szCs w:val="24"/>
          <w:rtl/>
        </w:rPr>
        <w:t xml:space="preserve">, </w:t>
      </w:r>
      <w:r w:rsidRPr="00484F2A">
        <w:rPr>
          <w:rFonts w:cs="David" w:hint="cs"/>
          <w:b/>
          <w:bCs/>
          <w:sz w:val="24"/>
          <w:szCs w:val="24"/>
          <w:rtl/>
        </w:rPr>
        <w:t>ומאפשרת</w:t>
      </w:r>
      <w:r w:rsidRPr="00484F2A">
        <w:rPr>
          <w:rFonts w:cs="David"/>
          <w:b/>
          <w:bCs/>
          <w:sz w:val="24"/>
          <w:szCs w:val="24"/>
          <w:rtl/>
        </w:rPr>
        <w:t xml:space="preserve"> </w:t>
      </w:r>
      <w:r w:rsidRPr="00484F2A">
        <w:rPr>
          <w:rFonts w:cs="David" w:hint="cs"/>
          <w:b/>
          <w:bCs/>
          <w:sz w:val="24"/>
          <w:szCs w:val="24"/>
          <w:rtl/>
        </w:rPr>
        <w:t>לכל</w:t>
      </w:r>
      <w:r w:rsidRPr="00484F2A">
        <w:rPr>
          <w:rFonts w:cs="David"/>
          <w:b/>
          <w:bCs/>
          <w:sz w:val="24"/>
          <w:szCs w:val="24"/>
          <w:rtl/>
        </w:rPr>
        <w:t xml:space="preserve"> </w:t>
      </w:r>
      <w:r w:rsidRPr="00484F2A">
        <w:rPr>
          <w:rFonts w:cs="David" w:hint="cs"/>
          <w:b/>
          <w:bCs/>
          <w:sz w:val="24"/>
          <w:szCs w:val="24"/>
          <w:rtl/>
        </w:rPr>
        <w:t>תלמיד</w:t>
      </w:r>
      <w:r w:rsidRPr="00484F2A">
        <w:rPr>
          <w:rFonts w:cs="David"/>
          <w:b/>
          <w:bCs/>
          <w:sz w:val="24"/>
          <w:szCs w:val="24"/>
          <w:rtl/>
        </w:rPr>
        <w:t xml:space="preserve"> </w:t>
      </w:r>
      <w:r w:rsidRPr="00484F2A">
        <w:rPr>
          <w:rFonts w:cs="David" w:hint="cs"/>
          <w:b/>
          <w:bCs/>
          <w:sz w:val="24"/>
          <w:szCs w:val="24"/>
          <w:rtl/>
        </w:rPr>
        <w:t>להכיר</w:t>
      </w:r>
      <w:r w:rsidRPr="00484F2A">
        <w:rPr>
          <w:rFonts w:cs="David"/>
          <w:b/>
          <w:bCs/>
          <w:sz w:val="24"/>
          <w:szCs w:val="24"/>
          <w:rtl/>
        </w:rPr>
        <w:t xml:space="preserve"> </w:t>
      </w:r>
      <w:r w:rsidRPr="00484F2A">
        <w:rPr>
          <w:rFonts w:cs="David" w:hint="cs"/>
          <w:b/>
          <w:bCs/>
          <w:sz w:val="24"/>
          <w:szCs w:val="24"/>
          <w:rtl/>
        </w:rPr>
        <w:t>את</w:t>
      </w:r>
      <w:r w:rsidRPr="00484F2A">
        <w:rPr>
          <w:rFonts w:cs="David"/>
          <w:b/>
          <w:bCs/>
          <w:sz w:val="24"/>
          <w:szCs w:val="24"/>
          <w:rtl/>
        </w:rPr>
        <w:t xml:space="preserve"> </w:t>
      </w:r>
      <w:r w:rsidRPr="00484F2A">
        <w:rPr>
          <w:rFonts w:cs="David" w:hint="cs"/>
          <w:b/>
          <w:bCs/>
          <w:sz w:val="24"/>
          <w:szCs w:val="24"/>
          <w:rtl/>
        </w:rPr>
        <w:t>פרקי</w:t>
      </w:r>
      <w:r w:rsidRPr="00484F2A">
        <w:rPr>
          <w:rFonts w:cs="David"/>
          <w:b/>
          <w:bCs/>
          <w:sz w:val="24"/>
          <w:szCs w:val="24"/>
          <w:rtl/>
        </w:rPr>
        <w:t xml:space="preserve"> </w:t>
      </w:r>
      <w:r w:rsidRPr="00484F2A">
        <w:rPr>
          <w:rFonts w:cs="David" w:hint="cs"/>
          <w:b/>
          <w:bCs/>
          <w:sz w:val="24"/>
          <w:szCs w:val="24"/>
          <w:rtl/>
        </w:rPr>
        <w:t>התנ</w:t>
      </w:r>
      <w:r w:rsidRPr="00484F2A">
        <w:rPr>
          <w:rFonts w:cs="David"/>
          <w:b/>
          <w:bCs/>
          <w:sz w:val="24"/>
          <w:szCs w:val="24"/>
          <w:rtl/>
        </w:rPr>
        <w:t>"</w:t>
      </w:r>
      <w:r w:rsidRPr="00484F2A">
        <w:rPr>
          <w:rFonts w:cs="David" w:hint="cs"/>
          <w:b/>
          <w:bCs/>
          <w:sz w:val="24"/>
          <w:szCs w:val="24"/>
          <w:rtl/>
        </w:rPr>
        <w:t>ך</w:t>
      </w:r>
      <w:r w:rsidRPr="00484F2A">
        <w:rPr>
          <w:rFonts w:cs="David"/>
          <w:b/>
          <w:bCs/>
          <w:sz w:val="24"/>
          <w:szCs w:val="24"/>
          <w:rtl/>
        </w:rPr>
        <w:t xml:space="preserve"> </w:t>
      </w:r>
      <w:r w:rsidRPr="00484F2A">
        <w:rPr>
          <w:rFonts w:cs="David" w:hint="cs"/>
          <w:b/>
          <w:bCs/>
          <w:sz w:val="24"/>
          <w:szCs w:val="24"/>
          <w:rtl/>
        </w:rPr>
        <w:t>באופן</w:t>
      </w:r>
      <w:r w:rsidRPr="00484F2A">
        <w:rPr>
          <w:rFonts w:cs="David"/>
          <w:b/>
          <w:bCs/>
          <w:sz w:val="24"/>
          <w:szCs w:val="24"/>
          <w:rtl/>
        </w:rPr>
        <w:t xml:space="preserve"> </w:t>
      </w:r>
      <w:r w:rsidRPr="00484F2A">
        <w:rPr>
          <w:rFonts w:cs="David" w:hint="cs"/>
          <w:b/>
          <w:bCs/>
          <w:sz w:val="24"/>
          <w:szCs w:val="24"/>
          <w:rtl/>
        </w:rPr>
        <w:t>חוויתי</w:t>
      </w:r>
      <w:r w:rsidRPr="00484F2A">
        <w:rPr>
          <w:rFonts w:cs="David"/>
          <w:b/>
          <w:bCs/>
          <w:sz w:val="24"/>
          <w:szCs w:val="24"/>
          <w:rtl/>
        </w:rPr>
        <w:t xml:space="preserve">, </w:t>
      </w:r>
      <w:r w:rsidRPr="00484F2A">
        <w:rPr>
          <w:rFonts w:cs="David" w:hint="cs"/>
          <w:b/>
          <w:bCs/>
          <w:sz w:val="24"/>
          <w:szCs w:val="24"/>
          <w:rtl/>
        </w:rPr>
        <w:t>חזותי</w:t>
      </w:r>
      <w:r w:rsidRPr="00484F2A">
        <w:rPr>
          <w:rFonts w:cs="David"/>
          <w:b/>
          <w:bCs/>
          <w:sz w:val="24"/>
          <w:szCs w:val="24"/>
          <w:rtl/>
        </w:rPr>
        <w:t xml:space="preserve"> </w:t>
      </w:r>
      <w:r w:rsidRPr="00484F2A">
        <w:rPr>
          <w:rFonts w:cs="David" w:hint="cs"/>
          <w:b/>
          <w:bCs/>
          <w:sz w:val="24"/>
          <w:szCs w:val="24"/>
          <w:rtl/>
        </w:rPr>
        <w:t>וסיפורי</w:t>
      </w:r>
      <w:r w:rsidRPr="00484F2A">
        <w:rPr>
          <w:rFonts w:cs="David"/>
          <w:b/>
          <w:bCs/>
          <w:sz w:val="24"/>
          <w:szCs w:val="24"/>
          <w:rtl/>
        </w:rPr>
        <w:t xml:space="preserve">. </w:t>
      </w:r>
      <w:r w:rsidRPr="00484F2A">
        <w:rPr>
          <w:rFonts w:cs="David" w:hint="cs"/>
          <w:b/>
          <w:bCs/>
          <w:sz w:val="24"/>
          <w:szCs w:val="24"/>
          <w:rtl/>
        </w:rPr>
        <w:t>בזכות</w:t>
      </w:r>
      <w:r w:rsidRPr="00484F2A">
        <w:rPr>
          <w:rFonts w:cs="David"/>
          <w:b/>
          <w:bCs/>
          <w:sz w:val="24"/>
          <w:szCs w:val="24"/>
          <w:rtl/>
        </w:rPr>
        <w:t xml:space="preserve"> </w:t>
      </w:r>
      <w:r w:rsidRPr="00484F2A">
        <w:rPr>
          <w:rFonts w:cs="David" w:hint="cs"/>
          <w:b/>
          <w:bCs/>
          <w:sz w:val="24"/>
          <w:szCs w:val="24"/>
          <w:rtl/>
        </w:rPr>
        <w:t>ביטול</w:t>
      </w:r>
      <w:r w:rsidRPr="00484F2A">
        <w:rPr>
          <w:rFonts w:cs="David"/>
          <w:b/>
          <w:bCs/>
          <w:sz w:val="24"/>
          <w:szCs w:val="24"/>
          <w:rtl/>
        </w:rPr>
        <w:t xml:space="preserve"> </w:t>
      </w:r>
      <w:r w:rsidRPr="00484F2A">
        <w:rPr>
          <w:rFonts w:cs="David" w:hint="cs"/>
          <w:b/>
          <w:bCs/>
          <w:sz w:val="24"/>
          <w:szCs w:val="24"/>
          <w:rtl/>
        </w:rPr>
        <w:t>חוברות</w:t>
      </w:r>
      <w:r w:rsidRPr="00484F2A">
        <w:rPr>
          <w:rFonts w:cs="David"/>
          <w:b/>
          <w:bCs/>
          <w:sz w:val="24"/>
          <w:szCs w:val="24"/>
          <w:rtl/>
        </w:rPr>
        <w:t xml:space="preserve"> </w:t>
      </w:r>
      <w:r w:rsidRPr="00484F2A">
        <w:rPr>
          <w:rFonts w:cs="David" w:hint="cs"/>
          <w:b/>
          <w:bCs/>
          <w:sz w:val="24"/>
          <w:szCs w:val="24"/>
          <w:rtl/>
        </w:rPr>
        <w:t>הלמידה</w:t>
      </w:r>
      <w:r w:rsidRPr="00484F2A">
        <w:rPr>
          <w:rFonts w:cs="David"/>
          <w:b/>
          <w:bCs/>
          <w:sz w:val="24"/>
          <w:szCs w:val="24"/>
          <w:rtl/>
        </w:rPr>
        <w:t xml:space="preserve"> </w:t>
      </w:r>
      <w:r w:rsidRPr="00484F2A">
        <w:rPr>
          <w:rFonts w:cs="David" w:hint="cs"/>
          <w:b/>
          <w:bCs/>
          <w:sz w:val="24"/>
          <w:szCs w:val="24"/>
          <w:rtl/>
        </w:rPr>
        <w:t>ושימוש</w:t>
      </w:r>
      <w:r w:rsidRPr="00484F2A">
        <w:rPr>
          <w:rFonts w:cs="David"/>
          <w:b/>
          <w:bCs/>
          <w:sz w:val="24"/>
          <w:szCs w:val="24"/>
          <w:rtl/>
        </w:rPr>
        <w:t xml:space="preserve"> </w:t>
      </w:r>
      <w:r w:rsidRPr="00484F2A">
        <w:rPr>
          <w:rFonts w:cs="David" w:hint="cs"/>
          <w:b/>
          <w:bCs/>
          <w:sz w:val="24"/>
          <w:szCs w:val="24"/>
          <w:rtl/>
        </w:rPr>
        <w:t>באמצעים</w:t>
      </w:r>
      <w:r w:rsidRPr="00484F2A">
        <w:rPr>
          <w:rFonts w:cs="David"/>
          <w:b/>
          <w:bCs/>
          <w:sz w:val="24"/>
          <w:szCs w:val="24"/>
          <w:rtl/>
        </w:rPr>
        <w:t xml:space="preserve"> </w:t>
      </w:r>
      <w:r w:rsidRPr="00484F2A">
        <w:rPr>
          <w:rFonts w:cs="David" w:hint="cs"/>
          <w:b/>
          <w:bCs/>
          <w:sz w:val="24"/>
          <w:szCs w:val="24"/>
          <w:rtl/>
        </w:rPr>
        <w:t>טכנולוגים</w:t>
      </w:r>
      <w:r w:rsidRPr="00484F2A">
        <w:rPr>
          <w:rFonts w:cs="David"/>
          <w:b/>
          <w:bCs/>
          <w:sz w:val="24"/>
          <w:szCs w:val="24"/>
          <w:rtl/>
        </w:rPr>
        <w:t xml:space="preserve"> </w:t>
      </w:r>
      <w:r w:rsidRPr="00484F2A">
        <w:rPr>
          <w:rFonts w:cs="David" w:hint="cs"/>
          <w:b/>
          <w:bCs/>
          <w:sz w:val="24"/>
          <w:szCs w:val="24"/>
          <w:rtl/>
        </w:rPr>
        <w:t>חדישים</w:t>
      </w:r>
      <w:r w:rsidRPr="00484F2A">
        <w:rPr>
          <w:rFonts w:cs="David"/>
          <w:b/>
          <w:bCs/>
          <w:sz w:val="24"/>
          <w:szCs w:val="24"/>
          <w:rtl/>
        </w:rPr>
        <w:t xml:space="preserve">, </w:t>
      </w:r>
      <w:r w:rsidRPr="00484F2A">
        <w:rPr>
          <w:rFonts w:cs="David" w:hint="cs"/>
          <w:b/>
          <w:bCs/>
          <w:sz w:val="24"/>
          <w:szCs w:val="24"/>
          <w:rtl/>
        </w:rPr>
        <w:t>נחבר</w:t>
      </w:r>
      <w:r w:rsidRPr="00484F2A">
        <w:rPr>
          <w:rFonts w:cs="David"/>
          <w:b/>
          <w:bCs/>
          <w:sz w:val="24"/>
          <w:szCs w:val="24"/>
          <w:rtl/>
        </w:rPr>
        <w:t xml:space="preserve"> </w:t>
      </w:r>
      <w:r w:rsidRPr="00484F2A">
        <w:rPr>
          <w:rFonts w:cs="David" w:hint="cs"/>
          <w:b/>
          <w:bCs/>
          <w:sz w:val="24"/>
          <w:szCs w:val="24"/>
          <w:rtl/>
        </w:rPr>
        <w:t>את</w:t>
      </w:r>
      <w:r w:rsidRPr="00484F2A">
        <w:rPr>
          <w:rFonts w:cs="David"/>
          <w:b/>
          <w:bCs/>
          <w:sz w:val="24"/>
          <w:szCs w:val="24"/>
          <w:rtl/>
        </w:rPr>
        <w:t xml:space="preserve"> </w:t>
      </w:r>
      <w:r w:rsidRPr="00484F2A">
        <w:rPr>
          <w:rFonts w:cs="David" w:hint="cs"/>
          <w:b/>
          <w:bCs/>
          <w:sz w:val="24"/>
          <w:szCs w:val="24"/>
          <w:rtl/>
        </w:rPr>
        <w:t>לימודי</w:t>
      </w:r>
      <w:r w:rsidRPr="00484F2A">
        <w:rPr>
          <w:rFonts w:cs="David"/>
          <w:b/>
          <w:bCs/>
          <w:sz w:val="24"/>
          <w:szCs w:val="24"/>
          <w:rtl/>
        </w:rPr>
        <w:t xml:space="preserve"> </w:t>
      </w:r>
      <w:r w:rsidRPr="00484F2A">
        <w:rPr>
          <w:rFonts w:cs="David" w:hint="cs"/>
          <w:b/>
          <w:bCs/>
          <w:sz w:val="24"/>
          <w:szCs w:val="24"/>
          <w:rtl/>
        </w:rPr>
        <w:t>התנ</w:t>
      </w:r>
      <w:r w:rsidRPr="00484F2A">
        <w:rPr>
          <w:rFonts w:cs="David"/>
          <w:b/>
          <w:bCs/>
          <w:sz w:val="24"/>
          <w:szCs w:val="24"/>
          <w:rtl/>
        </w:rPr>
        <w:t>"</w:t>
      </w:r>
      <w:r w:rsidRPr="00484F2A">
        <w:rPr>
          <w:rFonts w:cs="David" w:hint="cs"/>
          <w:b/>
          <w:bCs/>
          <w:sz w:val="24"/>
          <w:szCs w:val="24"/>
          <w:rtl/>
        </w:rPr>
        <w:t>ך</w:t>
      </w:r>
      <w:r w:rsidRPr="00484F2A">
        <w:rPr>
          <w:rFonts w:cs="David"/>
          <w:b/>
          <w:bCs/>
          <w:sz w:val="24"/>
          <w:szCs w:val="24"/>
          <w:rtl/>
        </w:rPr>
        <w:t xml:space="preserve"> </w:t>
      </w:r>
      <w:r w:rsidRPr="00484F2A">
        <w:rPr>
          <w:rFonts w:cs="David" w:hint="cs"/>
          <w:b/>
          <w:bCs/>
          <w:sz w:val="24"/>
          <w:szCs w:val="24"/>
          <w:rtl/>
        </w:rPr>
        <w:t>למאה</w:t>
      </w:r>
      <w:r w:rsidRPr="00484F2A">
        <w:rPr>
          <w:rFonts w:cs="David"/>
          <w:b/>
          <w:bCs/>
          <w:sz w:val="24"/>
          <w:szCs w:val="24"/>
          <w:rtl/>
        </w:rPr>
        <w:t xml:space="preserve"> </w:t>
      </w:r>
      <w:r w:rsidRPr="00484F2A">
        <w:rPr>
          <w:rFonts w:cs="David" w:hint="cs"/>
          <w:b/>
          <w:bCs/>
          <w:sz w:val="24"/>
          <w:szCs w:val="24"/>
          <w:rtl/>
        </w:rPr>
        <w:t>ה</w:t>
      </w:r>
      <w:r w:rsidRPr="00484F2A">
        <w:rPr>
          <w:rFonts w:cs="David"/>
          <w:b/>
          <w:bCs/>
          <w:sz w:val="24"/>
          <w:szCs w:val="24"/>
          <w:rtl/>
        </w:rPr>
        <w:t xml:space="preserve">-21, </w:t>
      </w:r>
      <w:r w:rsidRPr="00484F2A">
        <w:rPr>
          <w:rFonts w:cs="David" w:hint="cs"/>
          <w:b/>
          <w:bCs/>
          <w:sz w:val="24"/>
          <w:szCs w:val="24"/>
          <w:rtl/>
        </w:rPr>
        <w:t>ונאפשר</w:t>
      </w:r>
      <w:r w:rsidRPr="00484F2A">
        <w:rPr>
          <w:rFonts w:cs="David"/>
          <w:b/>
          <w:bCs/>
          <w:sz w:val="24"/>
          <w:szCs w:val="24"/>
          <w:rtl/>
        </w:rPr>
        <w:t xml:space="preserve"> </w:t>
      </w:r>
      <w:r w:rsidRPr="00484F2A">
        <w:rPr>
          <w:rFonts w:cs="David" w:hint="cs"/>
          <w:b/>
          <w:bCs/>
          <w:sz w:val="24"/>
          <w:szCs w:val="24"/>
          <w:rtl/>
        </w:rPr>
        <w:t>לתלמידים</w:t>
      </w:r>
      <w:r w:rsidRPr="00484F2A">
        <w:rPr>
          <w:rFonts w:cs="David"/>
          <w:b/>
          <w:bCs/>
          <w:sz w:val="24"/>
          <w:szCs w:val="24"/>
          <w:rtl/>
        </w:rPr>
        <w:t xml:space="preserve"> </w:t>
      </w:r>
      <w:r w:rsidRPr="00484F2A">
        <w:rPr>
          <w:rFonts w:cs="David" w:hint="cs"/>
          <w:b/>
          <w:bCs/>
          <w:sz w:val="24"/>
          <w:szCs w:val="24"/>
          <w:rtl/>
        </w:rPr>
        <w:t>להתוודע</w:t>
      </w:r>
      <w:r w:rsidRPr="00484F2A">
        <w:rPr>
          <w:rFonts w:cs="David"/>
          <w:b/>
          <w:bCs/>
          <w:sz w:val="24"/>
          <w:szCs w:val="24"/>
          <w:rtl/>
        </w:rPr>
        <w:t xml:space="preserve"> </w:t>
      </w:r>
      <w:r w:rsidRPr="00484F2A">
        <w:rPr>
          <w:rFonts w:cs="David" w:hint="cs"/>
          <w:b/>
          <w:bCs/>
          <w:sz w:val="24"/>
          <w:szCs w:val="24"/>
          <w:rtl/>
        </w:rPr>
        <w:t>לסיפור</w:t>
      </w:r>
      <w:r w:rsidRPr="00484F2A">
        <w:rPr>
          <w:rFonts w:cs="David"/>
          <w:b/>
          <w:bCs/>
          <w:sz w:val="24"/>
          <w:szCs w:val="24"/>
          <w:rtl/>
        </w:rPr>
        <w:t xml:space="preserve"> </w:t>
      </w:r>
      <w:r w:rsidRPr="00484F2A">
        <w:rPr>
          <w:rFonts w:cs="David" w:hint="cs"/>
          <w:b/>
          <w:bCs/>
          <w:sz w:val="24"/>
          <w:szCs w:val="24"/>
          <w:rtl/>
        </w:rPr>
        <w:t>המקראי</w:t>
      </w:r>
      <w:r w:rsidRPr="00484F2A">
        <w:rPr>
          <w:rFonts w:cs="David"/>
          <w:b/>
          <w:bCs/>
          <w:sz w:val="24"/>
          <w:szCs w:val="24"/>
          <w:rtl/>
        </w:rPr>
        <w:t xml:space="preserve"> </w:t>
      </w:r>
      <w:r w:rsidRPr="00484F2A">
        <w:rPr>
          <w:rFonts w:cs="David" w:hint="cs"/>
          <w:b/>
          <w:bCs/>
          <w:sz w:val="24"/>
          <w:szCs w:val="24"/>
          <w:rtl/>
        </w:rPr>
        <w:t>במלוא</w:t>
      </w:r>
      <w:r w:rsidRPr="00484F2A">
        <w:rPr>
          <w:rFonts w:cs="David"/>
          <w:b/>
          <w:bCs/>
          <w:sz w:val="24"/>
          <w:szCs w:val="24"/>
          <w:rtl/>
        </w:rPr>
        <w:t xml:space="preserve"> </w:t>
      </w:r>
      <w:r w:rsidRPr="00484F2A">
        <w:rPr>
          <w:rFonts w:cs="David" w:hint="cs"/>
          <w:b/>
          <w:bCs/>
          <w:sz w:val="24"/>
          <w:szCs w:val="24"/>
          <w:rtl/>
        </w:rPr>
        <w:t>עוצמתו</w:t>
      </w:r>
      <w:r w:rsidRPr="00484F2A">
        <w:rPr>
          <w:rFonts w:cs="David"/>
          <w:b/>
          <w:bCs/>
          <w:sz w:val="24"/>
          <w:szCs w:val="24"/>
          <w:rtl/>
        </w:rPr>
        <w:t xml:space="preserve"> </w:t>
      </w:r>
      <w:r w:rsidRPr="00484F2A">
        <w:rPr>
          <w:rFonts w:cs="David" w:hint="cs"/>
          <w:b/>
          <w:bCs/>
          <w:sz w:val="24"/>
          <w:szCs w:val="24"/>
          <w:rtl/>
        </w:rPr>
        <w:t>ותפארתו</w:t>
      </w:r>
      <w:r w:rsidRPr="00484F2A">
        <w:rPr>
          <w:rFonts w:cs="David"/>
          <w:b/>
          <w:bCs/>
          <w:sz w:val="24"/>
          <w:szCs w:val="24"/>
        </w:rPr>
        <w:t>".</w:t>
      </w:r>
      <w:r>
        <w:rPr>
          <w:rFonts w:cs="David"/>
          <w:sz w:val="24"/>
          <w:szCs w:val="24"/>
          <w:rtl/>
        </w:rPr>
        <w:br w:type="page"/>
      </w:r>
    </w:p>
    <w:p w:rsidR="00C67B6A" w:rsidRDefault="00C67B6A" w:rsidP="00C67B6A">
      <w:pPr>
        <w:rPr>
          <w:rFonts w:cs="David"/>
          <w:sz w:val="24"/>
          <w:szCs w:val="24"/>
          <w:rtl/>
        </w:rPr>
      </w:pPr>
    </w:p>
    <w:p w:rsidR="00DF63FE" w:rsidRPr="003C5C14" w:rsidRDefault="00C67B6A" w:rsidP="00DD29EC">
      <w:pPr>
        <w:spacing w:after="0" w:line="360" w:lineRule="auto"/>
        <w:jc w:val="both"/>
        <w:rPr>
          <w:rFonts w:cs="David"/>
          <w:sz w:val="24"/>
          <w:szCs w:val="24"/>
          <w:rtl/>
        </w:rPr>
      </w:pPr>
      <w:r>
        <w:rPr>
          <w:rFonts w:cs="David" w:hint="cs"/>
          <w:sz w:val="24"/>
          <w:szCs w:val="24"/>
          <w:rtl/>
        </w:rPr>
        <w:t xml:space="preserve">בתום עבודה </w:t>
      </w:r>
      <w:r w:rsidRPr="00E40092">
        <w:rPr>
          <w:rFonts w:cs="David" w:hint="cs"/>
          <w:sz w:val="24"/>
          <w:szCs w:val="24"/>
          <w:rtl/>
        </w:rPr>
        <w:t xml:space="preserve">של </w:t>
      </w:r>
      <w:r w:rsidR="00472477" w:rsidRPr="00E40092">
        <w:rPr>
          <w:rFonts w:cs="David" w:hint="cs"/>
          <w:sz w:val="24"/>
          <w:szCs w:val="24"/>
          <w:rtl/>
        </w:rPr>
        <w:t>שנתיים</w:t>
      </w:r>
      <w:r w:rsidR="00F32228">
        <w:rPr>
          <w:rFonts w:cs="David" w:hint="cs"/>
          <w:sz w:val="24"/>
          <w:szCs w:val="24"/>
          <w:rtl/>
        </w:rPr>
        <w:t xml:space="preserve"> </w:t>
      </w:r>
      <w:r>
        <w:rPr>
          <w:rFonts w:cs="David" w:hint="cs"/>
          <w:sz w:val="24"/>
          <w:szCs w:val="24"/>
          <w:rtl/>
        </w:rPr>
        <w:t xml:space="preserve">מפרסם </w:t>
      </w:r>
      <w:r w:rsidR="00DF63FE">
        <w:rPr>
          <w:rFonts w:cs="David" w:hint="cs"/>
          <w:sz w:val="24"/>
          <w:szCs w:val="24"/>
          <w:rtl/>
        </w:rPr>
        <w:t>היום (</w:t>
      </w:r>
      <w:r w:rsidR="00484F2A">
        <w:rPr>
          <w:rFonts w:cs="David" w:hint="cs"/>
          <w:sz w:val="24"/>
          <w:szCs w:val="24"/>
          <w:rtl/>
        </w:rPr>
        <w:t>ג'</w:t>
      </w:r>
      <w:r w:rsidR="00DF63FE">
        <w:rPr>
          <w:rFonts w:cs="David" w:hint="cs"/>
          <w:sz w:val="24"/>
          <w:szCs w:val="24"/>
          <w:rtl/>
        </w:rPr>
        <w:t xml:space="preserve">) </w:t>
      </w:r>
      <w:r>
        <w:rPr>
          <w:rFonts w:cs="David" w:hint="cs"/>
          <w:sz w:val="24"/>
          <w:szCs w:val="24"/>
          <w:rtl/>
        </w:rPr>
        <w:t xml:space="preserve">משרד החינוך את תכנית הלימודים החדשה בהוראת המקרא </w:t>
      </w:r>
      <w:r w:rsidR="003D4619">
        <w:rPr>
          <w:rFonts w:cs="David" w:hint="cs"/>
          <w:sz w:val="24"/>
          <w:szCs w:val="24"/>
          <w:rtl/>
        </w:rPr>
        <w:t>ש</w:t>
      </w:r>
      <w:r w:rsidR="00F32228">
        <w:rPr>
          <w:rFonts w:cs="David" w:hint="cs"/>
          <w:sz w:val="24"/>
          <w:szCs w:val="24"/>
          <w:rtl/>
        </w:rPr>
        <w:t xml:space="preserve">גיבשה וועדת המקצוע </w:t>
      </w:r>
      <w:r w:rsidR="00472477">
        <w:rPr>
          <w:rFonts w:cs="David" w:hint="cs"/>
          <w:sz w:val="24"/>
          <w:szCs w:val="24"/>
          <w:rtl/>
        </w:rPr>
        <w:t>ל</w:t>
      </w:r>
      <w:r w:rsidR="009F3DDD">
        <w:rPr>
          <w:rFonts w:cs="David" w:hint="cs"/>
          <w:sz w:val="24"/>
          <w:szCs w:val="24"/>
          <w:rtl/>
        </w:rPr>
        <w:t>מערכת החינוך;</w:t>
      </w:r>
      <w:r>
        <w:rPr>
          <w:rFonts w:cs="David" w:hint="cs"/>
          <w:sz w:val="24"/>
          <w:szCs w:val="24"/>
          <w:rtl/>
        </w:rPr>
        <w:t xml:space="preserve"> </w:t>
      </w:r>
      <w:r w:rsidR="00772780">
        <w:rPr>
          <w:rFonts w:cs="David" w:hint="cs"/>
          <w:sz w:val="24"/>
          <w:szCs w:val="24"/>
          <w:rtl/>
        </w:rPr>
        <w:t xml:space="preserve">לגני הילדים, </w:t>
      </w:r>
      <w:r>
        <w:rPr>
          <w:rFonts w:cs="David" w:hint="cs"/>
          <w:sz w:val="24"/>
          <w:szCs w:val="24"/>
          <w:rtl/>
        </w:rPr>
        <w:t xml:space="preserve">לבתי הספר היסודיים, חטיבות הביניים והחטיבות העליונות. </w:t>
      </w:r>
      <w:r w:rsidR="00472477">
        <w:rPr>
          <w:rFonts w:cs="David" w:hint="cs"/>
          <w:sz w:val="24"/>
          <w:szCs w:val="24"/>
          <w:rtl/>
        </w:rPr>
        <w:t xml:space="preserve">התכנית </w:t>
      </w:r>
      <w:r w:rsidR="00F32228">
        <w:rPr>
          <w:rFonts w:cs="David" w:hint="cs"/>
          <w:sz w:val="24"/>
          <w:szCs w:val="24"/>
          <w:rtl/>
        </w:rPr>
        <w:t xml:space="preserve">כוללת שינויים </w:t>
      </w:r>
      <w:r w:rsidR="00F32228" w:rsidRPr="003C5C14">
        <w:rPr>
          <w:rFonts w:cs="David" w:hint="cs"/>
          <w:sz w:val="24"/>
          <w:szCs w:val="24"/>
          <w:rtl/>
        </w:rPr>
        <w:t>עמוקים ורחבים</w:t>
      </w:r>
      <w:r w:rsidR="003D4619" w:rsidRPr="003C5C14">
        <w:rPr>
          <w:rFonts w:cs="David" w:hint="cs"/>
          <w:sz w:val="24"/>
          <w:szCs w:val="24"/>
          <w:rtl/>
        </w:rPr>
        <w:t xml:space="preserve"> שנועדו להתאים את התכנית לרלוונטיות של </w:t>
      </w:r>
      <w:r w:rsidR="00DF63FE" w:rsidRPr="003C5C14">
        <w:rPr>
          <w:rFonts w:cs="David" w:hint="cs"/>
          <w:sz w:val="24"/>
          <w:szCs w:val="24"/>
          <w:rtl/>
        </w:rPr>
        <w:t xml:space="preserve">חיי </w:t>
      </w:r>
      <w:r w:rsidR="003D4619" w:rsidRPr="003C5C14">
        <w:rPr>
          <w:rFonts w:cs="David" w:hint="cs"/>
          <w:sz w:val="24"/>
          <w:szCs w:val="24"/>
          <w:rtl/>
        </w:rPr>
        <w:t xml:space="preserve">התלמידים. </w:t>
      </w:r>
    </w:p>
    <w:p w:rsidR="00772780" w:rsidRDefault="003C5C14" w:rsidP="00245D56">
      <w:pPr>
        <w:spacing w:after="0" w:line="360" w:lineRule="auto"/>
        <w:jc w:val="both"/>
        <w:rPr>
          <w:rFonts w:cs="David"/>
          <w:sz w:val="24"/>
          <w:szCs w:val="24"/>
          <w:rtl/>
        </w:rPr>
      </w:pPr>
      <w:r w:rsidRPr="003C5C14">
        <w:rPr>
          <w:rFonts w:cs="David" w:hint="cs"/>
          <w:sz w:val="24"/>
          <w:szCs w:val="24"/>
          <w:rtl/>
        </w:rPr>
        <w:t>בדברי</w:t>
      </w:r>
      <w:r>
        <w:rPr>
          <w:rFonts w:cs="David" w:hint="cs"/>
          <w:sz w:val="24"/>
          <w:szCs w:val="24"/>
          <w:rtl/>
        </w:rPr>
        <w:t xml:space="preserve"> ההסבר </w:t>
      </w:r>
      <w:r w:rsidRPr="003C5C14">
        <w:rPr>
          <w:rFonts w:cs="David" w:hint="cs"/>
          <w:sz w:val="24"/>
          <w:szCs w:val="24"/>
          <w:rtl/>
        </w:rPr>
        <w:t>לתכנית הלימודים החדשה ציינו חברי הוועדה</w:t>
      </w:r>
      <w:r>
        <w:rPr>
          <w:rFonts w:cs="David" w:hint="cs"/>
          <w:sz w:val="24"/>
          <w:szCs w:val="24"/>
          <w:rtl/>
        </w:rPr>
        <w:t xml:space="preserve"> </w:t>
      </w:r>
      <w:r w:rsidR="001F51BB">
        <w:rPr>
          <w:rFonts w:cs="David" w:hint="cs"/>
          <w:sz w:val="24"/>
          <w:szCs w:val="24"/>
          <w:rtl/>
        </w:rPr>
        <w:t>בראשותה של</w:t>
      </w:r>
      <w:r w:rsidR="00245D56">
        <w:rPr>
          <w:rFonts w:cs="David" w:hint="cs"/>
          <w:sz w:val="24"/>
          <w:szCs w:val="24"/>
          <w:rtl/>
        </w:rPr>
        <w:t xml:space="preserve"> </w:t>
      </w:r>
      <w:r w:rsidR="00245D56" w:rsidRPr="00B06D9C">
        <w:rPr>
          <w:rFonts w:cs="David" w:hint="cs"/>
          <w:b/>
          <w:bCs/>
          <w:sz w:val="24"/>
          <w:szCs w:val="24"/>
          <w:rtl/>
        </w:rPr>
        <w:t>פרופ'</w:t>
      </w:r>
      <w:r w:rsidR="001F51BB" w:rsidRPr="00B06D9C">
        <w:rPr>
          <w:rFonts w:cs="David" w:hint="cs"/>
          <w:b/>
          <w:bCs/>
          <w:sz w:val="24"/>
          <w:szCs w:val="24"/>
          <w:rtl/>
        </w:rPr>
        <w:t xml:space="preserve"> נ</w:t>
      </w:r>
      <w:r w:rsidR="001F51BB" w:rsidRPr="006A6CAF">
        <w:rPr>
          <w:rFonts w:cs="David" w:hint="cs"/>
          <w:b/>
          <w:bCs/>
          <w:sz w:val="24"/>
          <w:szCs w:val="24"/>
          <w:rtl/>
        </w:rPr>
        <w:t>ילי ואזנה</w:t>
      </w:r>
      <w:r w:rsidR="001F51BB">
        <w:rPr>
          <w:rFonts w:cs="David" w:hint="cs"/>
          <w:sz w:val="24"/>
          <w:szCs w:val="24"/>
          <w:rtl/>
        </w:rPr>
        <w:t xml:space="preserve"> </w:t>
      </w:r>
      <w:r>
        <w:rPr>
          <w:rFonts w:cs="David" w:hint="cs"/>
          <w:sz w:val="24"/>
          <w:szCs w:val="24"/>
          <w:rtl/>
        </w:rPr>
        <w:t>כי</w:t>
      </w:r>
      <w:r w:rsidRPr="003C5C14">
        <w:rPr>
          <w:rFonts w:cs="David" w:hint="cs"/>
          <w:sz w:val="24"/>
          <w:szCs w:val="24"/>
          <w:rtl/>
        </w:rPr>
        <w:t xml:space="preserve">: </w:t>
      </w:r>
      <w:r w:rsidR="003D4619" w:rsidRPr="003C5C14">
        <w:rPr>
          <w:rFonts w:cs="David" w:hint="cs"/>
          <w:sz w:val="24"/>
          <w:szCs w:val="24"/>
          <w:rtl/>
        </w:rPr>
        <w:t>"בשנת</w:t>
      </w:r>
      <w:r w:rsidR="003D4619">
        <w:rPr>
          <w:rFonts w:cs="David" w:hint="cs"/>
          <w:sz w:val="24"/>
          <w:szCs w:val="24"/>
          <w:rtl/>
        </w:rPr>
        <w:t xml:space="preserve"> הלימודים תשע"ז דנה ועדת </w:t>
      </w:r>
      <w:r w:rsidR="00DD29EC">
        <w:rPr>
          <w:rFonts w:cs="David" w:hint="cs"/>
          <w:sz w:val="24"/>
          <w:szCs w:val="24"/>
          <w:rtl/>
        </w:rPr>
        <w:t>המקצוע</w:t>
      </w:r>
      <w:r w:rsidR="003D4619">
        <w:rPr>
          <w:rFonts w:cs="David" w:hint="cs"/>
          <w:sz w:val="24"/>
          <w:szCs w:val="24"/>
          <w:rtl/>
        </w:rPr>
        <w:t xml:space="preserve"> של תחום תנ"ך ממלכתי במצב לימודי התנ"ך בכלל, וביחסם של תלמידי ישראל בחינוך הממלכתי ללימודי התנ"ך בפרט. הוועדה הגיעה למסקנה שיש </w:t>
      </w:r>
      <w:r w:rsidR="00DD29EC">
        <w:rPr>
          <w:rFonts w:cs="David" w:hint="cs"/>
          <w:sz w:val="24"/>
          <w:szCs w:val="24"/>
          <w:rtl/>
        </w:rPr>
        <w:t>לשנות את תכנית הלימודים בראיה כוללת,</w:t>
      </w:r>
      <w:r>
        <w:rPr>
          <w:rFonts w:cs="David" w:hint="cs"/>
          <w:sz w:val="24"/>
          <w:szCs w:val="24"/>
          <w:rtl/>
        </w:rPr>
        <w:t xml:space="preserve"> לאורך כל שנות הלימודים". הם הוסיפו כי </w:t>
      </w:r>
      <w:r w:rsidR="00DD29EC">
        <w:rPr>
          <w:rFonts w:cs="David" w:hint="cs"/>
          <w:sz w:val="24"/>
          <w:szCs w:val="24"/>
          <w:rtl/>
        </w:rPr>
        <w:t>"...התלמידים יפיקו מהתנ"ך רלוונטיות  ומשמעות לחייהם...</w:t>
      </w:r>
      <w:r w:rsidR="00DD29EC" w:rsidRPr="00DF63FE">
        <w:rPr>
          <w:rFonts w:cs="David" w:hint="cs"/>
          <w:b/>
          <w:bCs/>
          <w:sz w:val="28"/>
          <w:szCs w:val="28"/>
          <w:rtl/>
        </w:rPr>
        <w:t>"</w:t>
      </w:r>
      <w:r>
        <w:rPr>
          <w:rFonts w:cs="David" w:hint="cs"/>
          <w:b/>
          <w:bCs/>
          <w:sz w:val="28"/>
          <w:szCs w:val="28"/>
          <w:rtl/>
        </w:rPr>
        <w:t>.</w:t>
      </w:r>
    </w:p>
    <w:p w:rsidR="00DD29EC" w:rsidRDefault="00DD29EC" w:rsidP="00DD29EC">
      <w:pPr>
        <w:spacing w:after="0" w:line="360" w:lineRule="auto"/>
        <w:jc w:val="both"/>
        <w:rPr>
          <w:rFonts w:cs="David"/>
          <w:sz w:val="24"/>
          <w:szCs w:val="24"/>
          <w:rtl/>
        </w:rPr>
      </w:pPr>
    </w:p>
    <w:p w:rsidR="0032606A" w:rsidRPr="0032606A" w:rsidRDefault="00DF63FE" w:rsidP="00DF63FE">
      <w:pPr>
        <w:spacing w:after="0" w:line="360" w:lineRule="auto"/>
        <w:jc w:val="both"/>
        <w:rPr>
          <w:rFonts w:cs="David"/>
          <w:b/>
          <w:bCs/>
          <w:sz w:val="24"/>
          <w:szCs w:val="24"/>
          <w:rtl/>
        </w:rPr>
      </w:pPr>
      <w:r>
        <w:rPr>
          <w:rFonts w:cs="David" w:hint="cs"/>
          <w:sz w:val="24"/>
          <w:szCs w:val="24"/>
          <w:rtl/>
        </w:rPr>
        <w:t>ה</w:t>
      </w:r>
      <w:r w:rsidR="00215375">
        <w:rPr>
          <w:rFonts w:cs="David" w:hint="cs"/>
          <w:sz w:val="24"/>
          <w:szCs w:val="24"/>
          <w:rtl/>
        </w:rPr>
        <w:t xml:space="preserve">תכנית </w:t>
      </w:r>
      <w:r>
        <w:rPr>
          <w:rFonts w:cs="David" w:hint="cs"/>
          <w:sz w:val="24"/>
          <w:szCs w:val="24"/>
          <w:rtl/>
        </w:rPr>
        <w:t>נשענת</w:t>
      </w:r>
      <w:r w:rsidR="00215375">
        <w:rPr>
          <w:rFonts w:cs="David" w:hint="cs"/>
          <w:sz w:val="24"/>
          <w:szCs w:val="24"/>
          <w:rtl/>
        </w:rPr>
        <w:t xml:space="preserve"> על עקרונות וועדת שנהר שרואה בלימודי התנ"ך כלי יסודי ומשמעותי להכרת המורשת היהודית והישראלית, האנושית וה</w:t>
      </w:r>
      <w:r w:rsidR="0032606A">
        <w:rPr>
          <w:rFonts w:cs="David" w:hint="cs"/>
          <w:sz w:val="24"/>
          <w:szCs w:val="24"/>
          <w:rtl/>
        </w:rPr>
        <w:t>אוניברסלית, כשהיא קובעת 4 עקרונות יסוד לתכנית:</w:t>
      </w:r>
      <w:r w:rsidR="00E465C9">
        <w:rPr>
          <w:rFonts w:cs="David" w:hint="cs"/>
          <w:b/>
          <w:bCs/>
          <w:rtl/>
        </w:rPr>
        <w:t xml:space="preserve"> 1. דגש על ידיעת הסיפור ותכניו, 2. </w:t>
      </w:r>
      <w:r w:rsidR="0032606A" w:rsidRPr="0032606A">
        <w:rPr>
          <w:rFonts w:cs="David" w:hint="cs"/>
          <w:b/>
          <w:bCs/>
          <w:rtl/>
        </w:rPr>
        <w:t>למידה משמעותית ורלוונטית</w:t>
      </w:r>
      <w:r w:rsidR="004B24BD">
        <w:rPr>
          <w:rFonts w:cs="David" w:hint="cs"/>
          <w:b/>
          <w:bCs/>
          <w:rtl/>
        </w:rPr>
        <w:t xml:space="preserve"> לחיי התלמידים</w:t>
      </w:r>
      <w:r w:rsidR="0032606A" w:rsidRPr="0032606A">
        <w:rPr>
          <w:rFonts w:cs="David" w:hint="cs"/>
          <w:b/>
          <w:bCs/>
          <w:rtl/>
        </w:rPr>
        <w:t xml:space="preserve"> 3. רצף סוגות ספרותיות והעמקה בהן 4. לימוד עצמי ובחירה. </w:t>
      </w:r>
    </w:p>
    <w:p w:rsidR="00DD29EC" w:rsidRPr="00111ECA" w:rsidRDefault="00DD29EC" w:rsidP="00111ECA">
      <w:pPr>
        <w:spacing w:after="0" w:line="360" w:lineRule="auto"/>
        <w:jc w:val="both"/>
        <w:rPr>
          <w:rFonts w:cs="David"/>
          <w:sz w:val="24"/>
          <w:szCs w:val="24"/>
          <w:rtl/>
        </w:rPr>
      </w:pPr>
    </w:p>
    <w:p w:rsidR="00111ECA" w:rsidRPr="00111ECA" w:rsidRDefault="00B64480" w:rsidP="00245D56">
      <w:pPr>
        <w:pStyle w:val="NormalWeb"/>
        <w:bidi/>
        <w:spacing w:line="360" w:lineRule="auto"/>
        <w:jc w:val="both"/>
        <w:rPr>
          <w:rFonts w:cs="David"/>
          <w:rtl/>
        </w:rPr>
      </w:pPr>
      <w:r w:rsidRPr="00111ECA">
        <w:rPr>
          <w:rFonts w:cs="David" w:hint="cs"/>
          <w:rtl/>
        </w:rPr>
        <w:t>לשם מימוש העקרונות החדשים</w:t>
      </w:r>
      <w:r w:rsidR="00B27A1F">
        <w:rPr>
          <w:rFonts w:cs="David" w:hint="cs"/>
          <w:rtl/>
        </w:rPr>
        <w:t xml:space="preserve">, מציינת המפקחת על הוראת המקרא, </w:t>
      </w:r>
      <w:r w:rsidR="00B06D9C">
        <w:rPr>
          <w:rFonts w:cs="David" w:hint="cs"/>
          <w:b/>
          <w:bCs/>
          <w:rtl/>
        </w:rPr>
        <w:t xml:space="preserve">גב' </w:t>
      </w:r>
      <w:r w:rsidR="00B27A1F" w:rsidRPr="00B27A1F">
        <w:rPr>
          <w:rFonts w:cs="David" w:hint="cs"/>
          <w:b/>
          <w:bCs/>
          <w:rtl/>
        </w:rPr>
        <w:t>ענת צידון,</w:t>
      </w:r>
      <w:r w:rsidR="00B27A1F">
        <w:rPr>
          <w:rFonts w:cs="David" w:hint="cs"/>
          <w:rtl/>
        </w:rPr>
        <w:t xml:space="preserve"> החלטנו </w:t>
      </w:r>
      <w:r w:rsidR="00E465C9" w:rsidRPr="00111ECA">
        <w:rPr>
          <w:rFonts w:cs="David" w:hint="cs"/>
          <w:rtl/>
        </w:rPr>
        <w:t xml:space="preserve">לבטל באופן גורף </w:t>
      </w:r>
      <w:r w:rsidR="00DD29EC" w:rsidRPr="00111ECA">
        <w:rPr>
          <w:rFonts w:cs="David" w:hint="cs"/>
          <w:rtl/>
        </w:rPr>
        <w:t xml:space="preserve">בבתי הספר היסודיים כל חוברות העבודה אשר היוו לאורך השנים </w:t>
      </w:r>
      <w:r w:rsidRPr="00111ECA">
        <w:rPr>
          <w:rFonts w:cs="David" w:hint="cs"/>
          <w:rtl/>
        </w:rPr>
        <w:t xml:space="preserve">האחרונות את הבסיס ללמידת המקרא, והפכו להיות החץ המכוון של הלמידה. </w:t>
      </w:r>
      <w:r w:rsidR="00343AD5" w:rsidRPr="00111ECA">
        <w:rPr>
          <w:rFonts w:cs="David" w:hint="cs"/>
          <w:rtl/>
        </w:rPr>
        <w:t>למ</w:t>
      </w:r>
      <w:r w:rsidR="00C73069" w:rsidRPr="00111ECA">
        <w:rPr>
          <w:rFonts w:cs="David" w:hint="cs"/>
          <w:rtl/>
        </w:rPr>
        <w:t>ידה</w:t>
      </w:r>
      <w:r w:rsidR="00343AD5" w:rsidRPr="00111ECA">
        <w:rPr>
          <w:rFonts w:cs="David" w:hint="cs"/>
          <w:rtl/>
        </w:rPr>
        <w:t xml:space="preserve"> זו </w:t>
      </w:r>
      <w:proofErr w:type="spellStart"/>
      <w:r w:rsidR="00343AD5" w:rsidRPr="00111ECA">
        <w:rPr>
          <w:rFonts w:cs="David" w:hint="cs"/>
          <w:rtl/>
        </w:rPr>
        <w:t>היתה</w:t>
      </w:r>
      <w:proofErr w:type="spellEnd"/>
      <w:r w:rsidR="00343AD5" w:rsidRPr="00111ECA">
        <w:rPr>
          <w:rFonts w:cs="David" w:hint="cs"/>
          <w:rtl/>
        </w:rPr>
        <w:t xml:space="preserve"> חסרה </w:t>
      </w:r>
      <w:r w:rsidR="00245D56">
        <w:rPr>
          <w:rFonts w:cs="David" w:hint="cs"/>
          <w:rtl/>
        </w:rPr>
        <w:t>ב</w:t>
      </w:r>
      <w:r w:rsidR="00343AD5" w:rsidRPr="00111ECA">
        <w:rPr>
          <w:rFonts w:cs="David" w:hint="cs"/>
          <w:rtl/>
        </w:rPr>
        <w:t xml:space="preserve">רצף </w:t>
      </w:r>
      <w:r w:rsidR="00245D56">
        <w:rPr>
          <w:rFonts w:cs="David" w:hint="cs"/>
          <w:rtl/>
        </w:rPr>
        <w:t xml:space="preserve">שמנע </w:t>
      </w:r>
      <w:r w:rsidR="00343AD5" w:rsidRPr="00111ECA">
        <w:rPr>
          <w:rFonts w:cs="David" w:hint="cs"/>
          <w:rtl/>
        </w:rPr>
        <w:t xml:space="preserve">העמקה בסיפור המקראי. </w:t>
      </w:r>
      <w:r w:rsidR="004B24BD" w:rsidRPr="00111ECA">
        <w:rPr>
          <w:rFonts w:cs="David" w:hint="cs"/>
          <w:rtl/>
        </w:rPr>
        <w:t xml:space="preserve">במקום זאת, הלמידה </w:t>
      </w:r>
      <w:r w:rsidR="00C73069" w:rsidRPr="00111ECA">
        <w:rPr>
          <w:rFonts w:cs="David" w:hint="cs"/>
          <w:rtl/>
        </w:rPr>
        <w:t xml:space="preserve">החדשה </w:t>
      </w:r>
      <w:r w:rsidR="004B24BD" w:rsidRPr="00111ECA">
        <w:rPr>
          <w:rFonts w:cs="David" w:hint="cs"/>
          <w:rtl/>
        </w:rPr>
        <w:t xml:space="preserve">תלווה </w:t>
      </w:r>
      <w:r w:rsidR="00C30A4E" w:rsidRPr="00111ECA">
        <w:rPr>
          <w:rFonts w:cs="David" w:hint="cs"/>
          <w:rtl/>
        </w:rPr>
        <w:t>באתר לימודי חדש וחווייתי</w:t>
      </w:r>
      <w:r w:rsidR="00111ECA" w:rsidRPr="00111ECA">
        <w:rPr>
          <w:rFonts w:cs="David" w:hint="cs"/>
          <w:rtl/>
        </w:rPr>
        <w:t xml:space="preserve">. זהו המקצוע הראשון שילווה באתר מיוחד וייחודי ללימוד. </w:t>
      </w:r>
      <w:r w:rsidR="00C30A4E" w:rsidRPr="00111ECA">
        <w:rPr>
          <w:rFonts w:cs="David" w:hint="cs"/>
          <w:rtl/>
        </w:rPr>
        <w:t xml:space="preserve"> </w:t>
      </w:r>
      <w:r w:rsidR="00245D56">
        <w:rPr>
          <w:rFonts w:cs="David" w:hint="cs"/>
          <w:rtl/>
        </w:rPr>
        <w:t xml:space="preserve">חוברות העבודה יבוטלו גם בחטיבה העליונה. </w:t>
      </w:r>
    </w:p>
    <w:p w:rsidR="00DD29EC" w:rsidRDefault="00111ECA" w:rsidP="00245D56">
      <w:pPr>
        <w:pStyle w:val="NormalWeb"/>
        <w:bidi/>
        <w:spacing w:line="360" w:lineRule="auto"/>
        <w:jc w:val="both"/>
        <w:rPr>
          <w:rFonts w:cs="David"/>
          <w:rtl/>
        </w:rPr>
      </w:pPr>
      <w:r w:rsidRPr="00111ECA">
        <w:rPr>
          <w:rFonts w:ascii="Arial" w:hAnsi="Arial" w:cs="David" w:hint="cs"/>
          <w:color w:val="000000"/>
          <w:rtl/>
        </w:rPr>
        <w:t>ה</w:t>
      </w:r>
      <w:r w:rsidRPr="00111ECA">
        <w:rPr>
          <w:rFonts w:ascii="Arial" w:hAnsi="Arial" w:cs="David"/>
          <w:color w:val="000000"/>
          <w:rtl/>
        </w:rPr>
        <w:t xml:space="preserve">אתר </w:t>
      </w:r>
      <w:r w:rsidRPr="00111ECA">
        <w:rPr>
          <w:rFonts w:ascii="Arial" w:hAnsi="Arial" w:cs="David" w:hint="cs"/>
          <w:color w:val="000000"/>
          <w:rtl/>
        </w:rPr>
        <w:t xml:space="preserve">יכלול </w:t>
      </w:r>
      <w:r w:rsidRPr="00111ECA">
        <w:rPr>
          <w:rFonts w:ascii="Arial" w:hAnsi="Arial" w:cs="David"/>
          <w:color w:val="000000"/>
          <w:rtl/>
        </w:rPr>
        <w:t xml:space="preserve">מהלכי שיעור של כל יחידות ההוראה בתכנית הלימודים בשפה רלוונטית, </w:t>
      </w:r>
      <w:r w:rsidR="006A6CAF">
        <w:rPr>
          <w:rFonts w:ascii="Arial" w:hAnsi="Arial" w:cs="David" w:hint="cs"/>
          <w:color w:val="000000"/>
          <w:rtl/>
        </w:rPr>
        <w:t xml:space="preserve">עם </w:t>
      </w:r>
      <w:r w:rsidRPr="00111ECA">
        <w:rPr>
          <w:rFonts w:ascii="Arial" w:hAnsi="Arial" w:cs="David"/>
          <w:color w:val="000000"/>
          <w:rtl/>
        </w:rPr>
        <w:t xml:space="preserve">מאגר </w:t>
      </w:r>
      <w:r w:rsidRPr="00111ECA">
        <w:rPr>
          <w:rFonts w:ascii="Arial" w:hAnsi="Arial" w:cs="David" w:hint="cs"/>
          <w:color w:val="000000"/>
          <w:rtl/>
        </w:rPr>
        <w:t xml:space="preserve">גדול </w:t>
      </w:r>
      <w:r w:rsidRPr="00111ECA">
        <w:rPr>
          <w:rFonts w:ascii="Arial" w:hAnsi="Arial" w:cs="David"/>
          <w:color w:val="000000"/>
          <w:rtl/>
        </w:rPr>
        <w:t xml:space="preserve">של סרטונים, מאמרים, מפות (חיבורים </w:t>
      </w:r>
      <w:r w:rsidR="006A6CAF" w:rsidRPr="00111ECA">
        <w:rPr>
          <w:rFonts w:ascii="Arial" w:hAnsi="Arial" w:cs="David" w:hint="cs"/>
          <w:color w:val="000000"/>
          <w:rtl/>
        </w:rPr>
        <w:t>אינטראקטיביים</w:t>
      </w:r>
      <w:r w:rsidRPr="00111ECA">
        <w:rPr>
          <w:rFonts w:ascii="Arial" w:hAnsi="Arial" w:cs="David"/>
          <w:color w:val="000000"/>
          <w:rtl/>
        </w:rPr>
        <w:t xml:space="preserve"> לגוגל </w:t>
      </w:r>
      <w:r w:rsidRPr="00111ECA">
        <w:rPr>
          <w:rFonts w:ascii="Arial" w:hAnsi="Arial" w:cs="David"/>
          <w:color w:val="000000"/>
        </w:rPr>
        <w:t>earth</w:t>
      </w:r>
      <w:r w:rsidRPr="00111ECA">
        <w:rPr>
          <w:rFonts w:ascii="Arial" w:hAnsi="Arial" w:cs="David"/>
          <w:color w:val="000000"/>
          <w:rtl/>
        </w:rPr>
        <w:t xml:space="preserve">), יצירות תרבות ואומנות וכן כלי הוראה </w:t>
      </w:r>
      <w:r w:rsidR="00245D56">
        <w:rPr>
          <w:rFonts w:ascii="Arial" w:hAnsi="Arial" w:cs="David" w:hint="cs"/>
          <w:color w:val="000000"/>
          <w:rtl/>
        </w:rPr>
        <w:t xml:space="preserve">ייחודי </w:t>
      </w:r>
      <w:r w:rsidRPr="00111ECA">
        <w:rPr>
          <w:rFonts w:ascii="Arial" w:hAnsi="Arial" w:cs="David"/>
          <w:color w:val="000000"/>
          <w:rtl/>
        </w:rPr>
        <w:t xml:space="preserve">בדמות הטקסט התנכי ובו </w:t>
      </w:r>
      <w:r w:rsidRPr="00111ECA">
        <w:rPr>
          <w:rFonts w:ascii="Arial" w:hAnsi="Arial" w:cs="David" w:hint="cs"/>
          <w:color w:val="000000"/>
          <w:rtl/>
        </w:rPr>
        <w:t>ר</w:t>
      </w:r>
      <w:r w:rsidRPr="00111ECA">
        <w:rPr>
          <w:rFonts w:ascii="Arial" w:hAnsi="Arial" w:cs="David"/>
          <w:color w:val="000000"/>
          <w:rtl/>
        </w:rPr>
        <w:t xml:space="preserve">בדים שונים של ניבים וביטויים, דמויות מנחות, מקומות </w:t>
      </w:r>
      <w:r w:rsidRPr="00111ECA">
        <w:rPr>
          <w:rFonts w:ascii="Arial" w:hAnsi="Arial" w:cs="David" w:hint="cs"/>
          <w:color w:val="000000"/>
          <w:rtl/>
        </w:rPr>
        <w:t>גיאוגרפיים</w:t>
      </w:r>
      <w:r w:rsidRPr="00111ECA">
        <w:rPr>
          <w:rFonts w:ascii="Arial" w:hAnsi="Arial" w:cs="David"/>
          <w:color w:val="000000"/>
          <w:rtl/>
        </w:rPr>
        <w:t xml:space="preserve">, </w:t>
      </w:r>
      <w:r w:rsidRPr="00111ECA">
        <w:rPr>
          <w:rFonts w:ascii="Arial" w:hAnsi="Arial" w:cs="David" w:hint="cs"/>
          <w:color w:val="000000"/>
          <w:rtl/>
        </w:rPr>
        <w:t>קריינות מקצועית</w:t>
      </w:r>
      <w:r w:rsidRPr="00111ECA">
        <w:rPr>
          <w:rFonts w:ascii="Arial" w:hAnsi="Arial" w:cs="David"/>
          <w:color w:val="000000"/>
          <w:rtl/>
        </w:rPr>
        <w:t xml:space="preserve">, תקצירים ופרשנות. </w:t>
      </w:r>
      <w:r w:rsidRPr="00111ECA">
        <w:rPr>
          <w:rFonts w:ascii="Segoe Script" w:hAnsi="Segoe Script" w:cs="David"/>
          <w:rtl/>
        </w:rPr>
        <w:t>המורה יוכל להיעזר בבניית שיעור מיטבי,</w:t>
      </w:r>
      <w:r w:rsidRPr="00111ECA">
        <w:rPr>
          <w:rFonts w:ascii="Segoe Script" w:hAnsi="Segoe Script" w:cs="David" w:hint="cs"/>
          <w:rtl/>
        </w:rPr>
        <w:t xml:space="preserve"> על </w:t>
      </w:r>
      <w:r w:rsidRPr="00111ECA">
        <w:rPr>
          <w:rFonts w:ascii="Segoe Script" w:hAnsi="Segoe Script" w:cs="David"/>
          <w:rtl/>
        </w:rPr>
        <w:t>פי בחירתו.</w:t>
      </w:r>
      <w:r w:rsidRPr="00111ECA">
        <w:rPr>
          <w:rFonts w:cs="David" w:hint="cs"/>
          <w:rtl/>
        </w:rPr>
        <w:t xml:space="preserve"> </w:t>
      </w:r>
      <w:r w:rsidR="0086338B" w:rsidRPr="00650ACF">
        <w:rPr>
          <w:rFonts w:cs="David" w:hint="cs"/>
          <w:rtl/>
        </w:rPr>
        <w:t>בחטיבות הביניים הלמידה תכלול פרקי למידה עצמית ו</w:t>
      </w:r>
      <w:r w:rsidR="00245D56">
        <w:rPr>
          <w:rFonts w:cs="David" w:hint="cs"/>
          <w:rtl/>
        </w:rPr>
        <w:t>ב</w:t>
      </w:r>
      <w:r w:rsidR="0086338B" w:rsidRPr="00650ACF">
        <w:rPr>
          <w:rFonts w:cs="David" w:hint="cs"/>
          <w:rtl/>
        </w:rPr>
        <w:t>הבאתם לתוך הכיתה לדיון</w:t>
      </w:r>
      <w:r w:rsidR="003C5C14" w:rsidRPr="00650ACF">
        <w:rPr>
          <w:rFonts w:cs="David" w:hint="cs"/>
          <w:rtl/>
        </w:rPr>
        <w:t xml:space="preserve"> וללמידה</w:t>
      </w:r>
      <w:r w:rsidR="0086338B" w:rsidRPr="00650ACF">
        <w:rPr>
          <w:rFonts w:cs="David" w:hint="cs"/>
          <w:rtl/>
        </w:rPr>
        <w:t xml:space="preserve">, בתיכונים תכלול התכנית </w:t>
      </w:r>
      <w:r w:rsidR="00A41387" w:rsidRPr="00650ACF">
        <w:rPr>
          <w:rFonts w:cs="David" w:hint="cs"/>
          <w:rtl/>
        </w:rPr>
        <w:t>הרחבה</w:t>
      </w:r>
      <w:r w:rsidR="00A41387">
        <w:rPr>
          <w:rFonts w:cs="David" w:hint="cs"/>
          <w:rtl/>
        </w:rPr>
        <w:t xml:space="preserve"> של פרקי החובה ושילוב של למידה רב תחומית מתחומי דעת כמו פילוסופיה</w:t>
      </w:r>
      <w:r w:rsidR="00ED1D7B">
        <w:rPr>
          <w:rFonts w:cs="David" w:hint="cs"/>
          <w:rtl/>
        </w:rPr>
        <w:t xml:space="preserve"> וספרות.</w:t>
      </w:r>
      <w:r w:rsidR="00A41387">
        <w:rPr>
          <w:rFonts w:cs="David" w:hint="cs"/>
          <w:rtl/>
        </w:rPr>
        <w:t xml:space="preserve"> </w:t>
      </w:r>
    </w:p>
    <w:p w:rsidR="0086338B" w:rsidRDefault="0086338B" w:rsidP="004B24BD">
      <w:pPr>
        <w:spacing w:after="0" w:line="360" w:lineRule="auto"/>
        <w:jc w:val="both"/>
        <w:rPr>
          <w:rFonts w:cs="David"/>
          <w:sz w:val="24"/>
          <w:szCs w:val="24"/>
          <w:rtl/>
        </w:rPr>
      </w:pPr>
    </w:p>
    <w:p w:rsidR="0086338B" w:rsidRDefault="0086338B" w:rsidP="0086338B">
      <w:pPr>
        <w:spacing w:after="0" w:line="360" w:lineRule="auto"/>
        <w:jc w:val="both"/>
        <w:rPr>
          <w:rFonts w:cs="David"/>
          <w:sz w:val="24"/>
          <w:szCs w:val="24"/>
          <w:rtl/>
        </w:rPr>
      </w:pPr>
      <w:r>
        <w:rPr>
          <w:rFonts w:cs="David" w:hint="cs"/>
          <w:sz w:val="24"/>
          <w:szCs w:val="24"/>
          <w:rtl/>
        </w:rPr>
        <w:t>להלן פירוט התכנית:</w:t>
      </w:r>
    </w:p>
    <w:p w:rsidR="00652762" w:rsidRPr="00652762" w:rsidRDefault="00C30A4E" w:rsidP="00D75987">
      <w:pPr>
        <w:spacing w:after="0" w:line="360" w:lineRule="auto"/>
        <w:jc w:val="both"/>
        <w:rPr>
          <w:rFonts w:cs="David"/>
          <w:b/>
          <w:bCs/>
          <w:sz w:val="32"/>
          <w:szCs w:val="32"/>
          <w:rtl/>
        </w:rPr>
      </w:pPr>
      <w:r w:rsidRPr="00652762">
        <w:rPr>
          <w:rFonts w:cs="David" w:hint="cs"/>
          <w:b/>
          <w:bCs/>
          <w:sz w:val="32"/>
          <w:szCs w:val="32"/>
          <w:rtl/>
        </w:rPr>
        <w:t>גני הילדים</w:t>
      </w:r>
    </w:p>
    <w:p w:rsidR="00C30A4E" w:rsidRDefault="00D75987" w:rsidP="00D75987">
      <w:pPr>
        <w:spacing w:after="0" w:line="360" w:lineRule="auto"/>
        <w:jc w:val="both"/>
        <w:rPr>
          <w:rFonts w:cs="David"/>
          <w:b/>
          <w:bCs/>
          <w:sz w:val="28"/>
          <w:szCs w:val="28"/>
          <w:rtl/>
        </w:rPr>
      </w:pPr>
      <w:r w:rsidRPr="00343AD5">
        <w:rPr>
          <w:rFonts w:ascii="Arial" w:hAnsi="Arial" w:cs="David" w:hint="cs"/>
          <w:b/>
          <w:bCs/>
          <w:sz w:val="28"/>
          <w:szCs w:val="28"/>
          <w:rtl/>
        </w:rPr>
        <w:t>למידה ח</w:t>
      </w:r>
      <w:r>
        <w:rPr>
          <w:rFonts w:ascii="Arial" w:hAnsi="Arial" w:cs="David" w:hint="cs"/>
          <w:b/>
          <w:bCs/>
          <w:sz w:val="28"/>
          <w:szCs w:val="28"/>
          <w:rtl/>
        </w:rPr>
        <w:t xml:space="preserve">ווייתית באמצעות </w:t>
      </w:r>
      <w:r w:rsidR="00982E95">
        <w:rPr>
          <w:rFonts w:ascii="Arial" w:hAnsi="Arial" w:cs="David" w:hint="cs"/>
          <w:b/>
          <w:bCs/>
          <w:sz w:val="28"/>
          <w:szCs w:val="28"/>
          <w:rtl/>
        </w:rPr>
        <w:t>סרטונים ו</w:t>
      </w:r>
      <w:r>
        <w:rPr>
          <w:rFonts w:ascii="Arial" w:hAnsi="Arial" w:cs="David" w:hint="cs"/>
          <w:b/>
          <w:bCs/>
          <w:sz w:val="28"/>
          <w:szCs w:val="28"/>
          <w:rtl/>
        </w:rPr>
        <w:t xml:space="preserve">מחזות - דגש </w:t>
      </w:r>
      <w:r w:rsidR="00982E95">
        <w:rPr>
          <w:rFonts w:ascii="Arial" w:hAnsi="Arial" w:cs="David" w:hint="cs"/>
          <w:b/>
          <w:bCs/>
          <w:sz w:val="28"/>
          <w:szCs w:val="28"/>
          <w:rtl/>
        </w:rPr>
        <w:t xml:space="preserve">על </w:t>
      </w:r>
      <w:r>
        <w:rPr>
          <w:rFonts w:ascii="Arial" w:hAnsi="Arial" w:cs="David" w:hint="cs"/>
          <w:b/>
          <w:bCs/>
          <w:sz w:val="28"/>
          <w:szCs w:val="28"/>
          <w:rtl/>
        </w:rPr>
        <w:t>סיפורים עם היבט אופטימי</w:t>
      </w:r>
    </w:p>
    <w:p w:rsidR="00E05EE7" w:rsidRPr="00E05EE7" w:rsidRDefault="00E05EE7" w:rsidP="00E05EE7">
      <w:pPr>
        <w:spacing w:after="0" w:line="360" w:lineRule="auto"/>
        <w:jc w:val="both"/>
        <w:rPr>
          <w:rFonts w:cs="David"/>
          <w:b/>
          <w:bCs/>
          <w:sz w:val="24"/>
          <w:szCs w:val="24"/>
          <w:rtl/>
        </w:rPr>
      </w:pPr>
      <w:r w:rsidRPr="00E05EE7">
        <w:rPr>
          <w:rFonts w:cs="David" w:hint="cs"/>
          <w:b/>
          <w:bCs/>
          <w:sz w:val="24"/>
          <w:szCs w:val="24"/>
          <w:rtl/>
        </w:rPr>
        <w:t>עיקר</w:t>
      </w:r>
      <w:r>
        <w:rPr>
          <w:rFonts w:cs="David" w:hint="cs"/>
          <w:b/>
          <w:bCs/>
          <w:sz w:val="24"/>
          <w:szCs w:val="24"/>
          <w:rtl/>
        </w:rPr>
        <w:t>י</w:t>
      </w:r>
      <w:r w:rsidRPr="00E05EE7">
        <w:rPr>
          <w:rFonts w:cs="David" w:hint="cs"/>
          <w:b/>
          <w:bCs/>
          <w:sz w:val="24"/>
          <w:szCs w:val="24"/>
          <w:rtl/>
        </w:rPr>
        <w:t xml:space="preserve"> השינוי</w:t>
      </w:r>
      <w:r>
        <w:rPr>
          <w:rFonts w:cs="David" w:hint="cs"/>
          <w:b/>
          <w:bCs/>
          <w:sz w:val="24"/>
          <w:szCs w:val="24"/>
          <w:rtl/>
        </w:rPr>
        <w:t>י</w:t>
      </w:r>
      <w:r w:rsidRPr="00E05EE7">
        <w:rPr>
          <w:rFonts w:cs="David" w:hint="cs"/>
          <w:b/>
          <w:bCs/>
          <w:sz w:val="24"/>
          <w:szCs w:val="24"/>
          <w:rtl/>
        </w:rPr>
        <w:t>ם:</w:t>
      </w:r>
    </w:p>
    <w:p w:rsidR="007D62B1" w:rsidRPr="00EB62E5" w:rsidRDefault="007D62B1" w:rsidP="0012107D">
      <w:pPr>
        <w:pStyle w:val="a3"/>
        <w:numPr>
          <w:ilvl w:val="0"/>
          <w:numId w:val="14"/>
        </w:numPr>
        <w:bidi/>
        <w:spacing w:line="360" w:lineRule="auto"/>
        <w:ind w:left="714" w:hanging="357"/>
        <w:jc w:val="both"/>
        <w:rPr>
          <w:rFonts w:cs="David"/>
          <w:rtl/>
        </w:rPr>
      </w:pPr>
      <w:r w:rsidRPr="00EB62E5">
        <w:rPr>
          <w:rFonts w:cs="David" w:hint="cs"/>
          <w:rtl/>
        </w:rPr>
        <w:t xml:space="preserve">תכנית הלימודים בגנים </w:t>
      </w:r>
      <w:r w:rsidR="00EB62E5" w:rsidRPr="00EB62E5">
        <w:rPr>
          <w:rFonts w:cs="David" w:hint="cs"/>
          <w:rtl/>
        </w:rPr>
        <w:t xml:space="preserve">תכלול אך ורק </w:t>
      </w:r>
      <w:r w:rsidR="00EB62E5" w:rsidRPr="00814463">
        <w:rPr>
          <w:rFonts w:cs="David" w:hint="cs"/>
          <w:u w:val="single"/>
          <w:rtl/>
        </w:rPr>
        <w:t>סיפורים עם עלילה שהילדים מסוגלים לעקוב אחריה</w:t>
      </w:r>
      <w:r w:rsidR="00EB62E5" w:rsidRPr="00EB62E5">
        <w:rPr>
          <w:rFonts w:cs="David" w:hint="cs"/>
          <w:rtl/>
        </w:rPr>
        <w:t xml:space="preserve"> ולהבין אותה.</w:t>
      </w:r>
    </w:p>
    <w:p w:rsidR="00EB62E5" w:rsidRPr="00EB62E5" w:rsidRDefault="00EB62E5" w:rsidP="0012107D">
      <w:pPr>
        <w:pStyle w:val="a3"/>
        <w:numPr>
          <w:ilvl w:val="0"/>
          <w:numId w:val="14"/>
        </w:numPr>
        <w:bidi/>
        <w:spacing w:line="360" w:lineRule="auto"/>
        <w:ind w:left="714" w:hanging="357"/>
        <w:jc w:val="both"/>
        <w:rPr>
          <w:rFonts w:cs="David"/>
          <w:rtl/>
        </w:rPr>
      </w:pPr>
      <w:r w:rsidRPr="00EB62E5">
        <w:rPr>
          <w:rFonts w:cs="David" w:hint="cs"/>
          <w:rtl/>
        </w:rPr>
        <w:t xml:space="preserve">סיפורים שבמרכזם </w:t>
      </w:r>
      <w:r w:rsidRPr="00814463">
        <w:rPr>
          <w:rFonts w:cs="David" w:hint="cs"/>
          <w:u w:val="single"/>
          <w:rtl/>
        </w:rPr>
        <w:t>דמויות חשובות ומוכרות</w:t>
      </w:r>
      <w:r w:rsidRPr="00EB62E5">
        <w:rPr>
          <w:rFonts w:cs="David" w:hint="cs"/>
          <w:rtl/>
        </w:rPr>
        <w:t xml:space="preserve"> </w:t>
      </w:r>
    </w:p>
    <w:p w:rsidR="00EB62E5" w:rsidRPr="0012107D" w:rsidRDefault="00EB62E5" w:rsidP="0012107D">
      <w:pPr>
        <w:pStyle w:val="a3"/>
        <w:numPr>
          <w:ilvl w:val="0"/>
          <w:numId w:val="14"/>
        </w:numPr>
        <w:bidi/>
        <w:spacing w:line="360" w:lineRule="auto"/>
        <w:ind w:left="714" w:hanging="357"/>
        <w:jc w:val="both"/>
        <w:rPr>
          <w:rFonts w:cs="David"/>
          <w:rtl/>
        </w:rPr>
      </w:pPr>
      <w:r w:rsidRPr="0012107D">
        <w:rPr>
          <w:rFonts w:cs="David" w:hint="cs"/>
          <w:rtl/>
        </w:rPr>
        <w:t xml:space="preserve">סיפורים על דמויות במקרא הקשורות זו לזו </w:t>
      </w:r>
      <w:r w:rsidRPr="0012107D">
        <w:rPr>
          <w:rFonts w:cs="David" w:hint="cs"/>
          <w:u w:val="single"/>
          <w:rtl/>
        </w:rPr>
        <w:t>ברצף כרונולוגי</w:t>
      </w:r>
    </w:p>
    <w:p w:rsidR="00EB62E5" w:rsidRPr="0012107D" w:rsidRDefault="00EB62E5" w:rsidP="0012107D">
      <w:pPr>
        <w:pStyle w:val="a3"/>
        <w:numPr>
          <w:ilvl w:val="0"/>
          <w:numId w:val="14"/>
        </w:numPr>
        <w:bidi/>
        <w:spacing w:line="360" w:lineRule="auto"/>
        <w:ind w:left="714" w:hanging="357"/>
        <w:jc w:val="both"/>
        <w:rPr>
          <w:rFonts w:cs="David"/>
          <w:rtl/>
        </w:rPr>
      </w:pPr>
      <w:r w:rsidRPr="0012107D">
        <w:rPr>
          <w:rFonts w:cs="David" w:hint="cs"/>
          <w:rtl/>
        </w:rPr>
        <w:t xml:space="preserve">סיפורים עם </w:t>
      </w:r>
      <w:r w:rsidRPr="0012107D">
        <w:rPr>
          <w:rFonts w:cs="David" w:hint="cs"/>
          <w:u w:val="single"/>
          <w:rtl/>
        </w:rPr>
        <w:t>היבט אופטימי</w:t>
      </w:r>
    </w:p>
    <w:p w:rsidR="0012107D" w:rsidRPr="0012107D" w:rsidRDefault="00EB62E5" w:rsidP="0012107D">
      <w:pPr>
        <w:pStyle w:val="NormalWeb"/>
        <w:numPr>
          <w:ilvl w:val="0"/>
          <w:numId w:val="14"/>
        </w:numPr>
        <w:bidi/>
        <w:spacing w:line="360" w:lineRule="auto"/>
        <w:ind w:left="714" w:hanging="357"/>
        <w:rPr>
          <w:rFonts w:ascii="Segoe Script" w:hAnsi="Segoe Script" w:cs="David"/>
          <w:rtl/>
        </w:rPr>
      </w:pPr>
      <w:r w:rsidRPr="0012107D">
        <w:rPr>
          <w:rFonts w:cs="David" w:hint="cs"/>
          <w:rtl/>
        </w:rPr>
        <w:t xml:space="preserve">סיפורים המעוררים </w:t>
      </w:r>
      <w:r w:rsidRPr="0012107D">
        <w:rPr>
          <w:rFonts w:cs="David" w:hint="cs"/>
          <w:u w:val="single"/>
          <w:rtl/>
        </w:rPr>
        <w:t xml:space="preserve">דילמה </w:t>
      </w:r>
      <w:proofErr w:type="spellStart"/>
      <w:r w:rsidRPr="0012107D">
        <w:rPr>
          <w:rFonts w:cs="David" w:hint="cs"/>
          <w:u w:val="single"/>
          <w:rtl/>
        </w:rPr>
        <w:t>שבכח</w:t>
      </w:r>
      <w:proofErr w:type="spellEnd"/>
      <w:r w:rsidRPr="0012107D">
        <w:rPr>
          <w:rFonts w:cs="David" w:hint="cs"/>
          <w:u w:val="single"/>
          <w:rtl/>
        </w:rPr>
        <w:t xml:space="preserve"> הילדים להתמודד</w:t>
      </w:r>
      <w:r w:rsidRPr="0012107D">
        <w:rPr>
          <w:rFonts w:cs="David" w:hint="cs"/>
          <w:rtl/>
        </w:rPr>
        <w:t xml:space="preserve"> </w:t>
      </w:r>
      <w:proofErr w:type="spellStart"/>
      <w:r w:rsidRPr="0012107D">
        <w:rPr>
          <w:rFonts w:cs="David" w:hint="cs"/>
          <w:rtl/>
        </w:rPr>
        <w:t>עימן</w:t>
      </w:r>
      <w:proofErr w:type="spellEnd"/>
      <w:r w:rsidRPr="0012107D">
        <w:rPr>
          <w:rFonts w:cs="David" w:hint="cs"/>
          <w:rtl/>
        </w:rPr>
        <w:t xml:space="preserve">, כגון: </w:t>
      </w:r>
      <w:r w:rsidR="0012107D" w:rsidRPr="0012107D">
        <w:rPr>
          <w:rFonts w:ascii="Segoe Script" w:hAnsi="Segoe Script" w:cs="David"/>
          <w:rtl/>
        </w:rPr>
        <w:t>מערכת היחסים בין יוסף ואחיו,</w:t>
      </w:r>
      <w:r w:rsidR="0012107D" w:rsidRPr="0012107D">
        <w:rPr>
          <w:rFonts w:ascii="Segoe Script" w:hAnsi="Segoe Script" w:cs="David" w:hint="cs"/>
          <w:rtl/>
        </w:rPr>
        <w:t xml:space="preserve"> </w:t>
      </w:r>
      <w:r w:rsidR="0012107D" w:rsidRPr="0012107D">
        <w:rPr>
          <w:rFonts w:ascii="Segoe Script" w:hAnsi="Segoe Script" w:cs="David"/>
          <w:rtl/>
        </w:rPr>
        <w:t>אהבתו</w:t>
      </w:r>
      <w:r w:rsidR="0012107D" w:rsidRPr="0012107D">
        <w:rPr>
          <w:rFonts w:ascii="Segoe Script" w:hAnsi="Segoe Script" w:cs="David" w:hint="cs"/>
          <w:rtl/>
        </w:rPr>
        <w:t xml:space="preserve"> </w:t>
      </w:r>
      <w:r w:rsidR="0012107D" w:rsidRPr="0012107D">
        <w:rPr>
          <w:rFonts w:ascii="Segoe Script" w:hAnsi="Segoe Script" w:cs="David"/>
          <w:rtl/>
        </w:rPr>
        <w:t>של יעקב לרחל.</w:t>
      </w:r>
    </w:p>
    <w:p w:rsidR="00D75987" w:rsidRDefault="00D75987" w:rsidP="00DD29EC">
      <w:pPr>
        <w:spacing w:after="0" w:line="360" w:lineRule="auto"/>
        <w:jc w:val="both"/>
        <w:rPr>
          <w:rFonts w:cs="David" w:hint="cs"/>
          <w:sz w:val="24"/>
          <w:szCs w:val="24"/>
          <w:rtl/>
        </w:rPr>
      </w:pPr>
      <w:r>
        <w:rPr>
          <w:rFonts w:cs="David" w:hint="cs"/>
          <w:sz w:val="24"/>
          <w:szCs w:val="24"/>
          <w:rtl/>
        </w:rPr>
        <w:t xml:space="preserve">כדי להטמיע את רעיונות הסיפור המקראי, </w:t>
      </w:r>
      <w:r w:rsidR="0099435D">
        <w:rPr>
          <w:rFonts w:cs="David" w:hint="cs"/>
          <w:sz w:val="24"/>
          <w:szCs w:val="24"/>
          <w:rtl/>
        </w:rPr>
        <w:t xml:space="preserve">הגנים ישלבו עזרים להמחשות כמו סרטונים, המחזות, תמונות או ציורים. </w:t>
      </w:r>
    </w:p>
    <w:p w:rsidR="00D75987" w:rsidRDefault="00D75987" w:rsidP="00DD29EC">
      <w:pPr>
        <w:spacing w:after="0" w:line="360" w:lineRule="auto"/>
        <w:jc w:val="both"/>
        <w:rPr>
          <w:rFonts w:cs="David" w:hint="cs"/>
          <w:sz w:val="24"/>
          <w:szCs w:val="24"/>
          <w:rtl/>
        </w:rPr>
      </w:pPr>
    </w:p>
    <w:p w:rsidR="00B7291D" w:rsidRDefault="00B7291D">
      <w:pPr>
        <w:bidi w:val="0"/>
        <w:rPr>
          <w:rFonts w:cs="David"/>
          <w:b/>
          <w:bCs/>
          <w:sz w:val="32"/>
          <w:szCs w:val="32"/>
        </w:rPr>
      </w:pPr>
      <w:r>
        <w:rPr>
          <w:rFonts w:cs="David"/>
          <w:b/>
          <w:bCs/>
          <w:sz w:val="32"/>
          <w:szCs w:val="32"/>
          <w:rtl/>
        </w:rPr>
        <w:br w:type="page"/>
      </w:r>
    </w:p>
    <w:p w:rsidR="00652762" w:rsidRPr="00652762" w:rsidRDefault="008D5EA8" w:rsidP="00652762">
      <w:pPr>
        <w:spacing w:after="0" w:line="360" w:lineRule="auto"/>
        <w:jc w:val="both"/>
        <w:rPr>
          <w:rFonts w:cs="David" w:hint="cs"/>
          <w:b/>
          <w:bCs/>
          <w:sz w:val="32"/>
          <w:szCs w:val="32"/>
          <w:rtl/>
        </w:rPr>
      </w:pPr>
      <w:r w:rsidRPr="00652762">
        <w:rPr>
          <w:rFonts w:cs="David" w:hint="cs"/>
          <w:b/>
          <w:bCs/>
          <w:sz w:val="32"/>
          <w:szCs w:val="32"/>
          <w:rtl/>
        </w:rPr>
        <w:t>בתי הספר היסודיים</w:t>
      </w:r>
    </w:p>
    <w:p w:rsidR="008D5EA8" w:rsidRDefault="00D75987" w:rsidP="00652762">
      <w:pPr>
        <w:spacing w:after="0" w:line="360" w:lineRule="auto"/>
        <w:jc w:val="both"/>
        <w:rPr>
          <w:rFonts w:cs="David"/>
          <w:b/>
          <w:bCs/>
          <w:sz w:val="28"/>
          <w:szCs w:val="28"/>
          <w:rtl/>
        </w:rPr>
      </w:pPr>
      <w:r w:rsidRPr="00343AD5">
        <w:rPr>
          <w:rFonts w:ascii="Arial" w:hAnsi="Arial" w:cs="David"/>
          <w:b/>
          <w:bCs/>
          <w:sz w:val="28"/>
          <w:szCs w:val="28"/>
          <w:rtl/>
        </w:rPr>
        <w:t xml:space="preserve">ביטול חוברות העבודה </w:t>
      </w:r>
      <w:r w:rsidRPr="00343AD5">
        <w:rPr>
          <w:rFonts w:ascii="Arial" w:hAnsi="Arial" w:cs="David" w:hint="cs"/>
          <w:b/>
          <w:bCs/>
          <w:sz w:val="28"/>
          <w:szCs w:val="28"/>
          <w:rtl/>
        </w:rPr>
        <w:t xml:space="preserve"> - עוברים להוראה דיגיטלית</w:t>
      </w:r>
    </w:p>
    <w:p w:rsidR="00E05EE7" w:rsidRPr="00E05EE7" w:rsidRDefault="00E05EE7" w:rsidP="00D75987">
      <w:pPr>
        <w:spacing w:after="0" w:line="360" w:lineRule="auto"/>
        <w:jc w:val="both"/>
        <w:rPr>
          <w:rFonts w:cs="David"/>
          <w:b/>
          <w:bCs/>
          <w:sz w:val="24"/>
          <w:szCs w:val="24"/>
          <w:rtl/>
        </w:rPr>
      </w:pPr>
      <w:r w:rsidRPr="00E05EE7">
        <w:rPr>
          <w:rFonts w:cs="David" w:hint="cs"/>
          <w:b/>
          <w:bCs/>
          <w:sz w:val="24"/>
          <w:szCs w:val="24"/>
          <w:rtl/>
        </w:rPr>
        <w:t>עיקר</w:t>
      </w:r>
      <w:r>
        <w:rPr>
          <w:rFonts w:cs="David" w:hint="cs"/>
          <w:b/>
          <w:bCs/>
          <w:sz w:val="24"/>
          <w:szCs w:val="24"/>
          <w:rtl/>
        </w:rPr>
        <w:t>י</w:t>
      </w:r>
      <w:r w:rsidRPr="00E05EE7">
        <w:rPr>
          <w:rFonts w:cs="David" w:hint="cs"/>
          <w:b/>
          <w:bCs/>
          <w:sz w:val="24"/>
          <w:szCs w:val="24"/>
          <w:rtl/>
        </w:rPr>
        <w:t xml:space="preserve"> השינוי</w:t>
      </w:r>
      <w:r>
        <w:rPr>
          <w:rFonts w:cs="David" w:hint="cs"/>
          <w:b/>
          <w:bCs/>
          <w:sz w:val="24"/>
          <w:szCs w:val="24"/>
          <w:rtl/>
        </w:rPr>
        <w:t>י</w:t>
      </w:r>
      <w:r w:rsidRPr="00E05EE7">
        <w:rPr>
          <w:rFonts w:cs="David" w:hint="cs"/>
          <w:b/>
          <w:bCs/>
          <w:sz w:val="24"/>
          <w:szCs w:val="24"/>
          <w:rtl/>
        </w:rPr>
        <w:t>ם:</w:t>
      </w:r>
    </w:p>
    <w:p w:rsidR="00CA179B" w:rsidRDefault="00241D26" w:rsidP="00863CBB">
      <w:pPr>
        <w:pStyle w:val="a3"/>
        <w:numPr>
          <w:ilvl w:val="0"/>
          <w:numId w:val="14"/>
        </w:numPr>
        <w:bidi/>
        <w:spacing w:line="360" w:lineRule="auto"/>
        <w:jc w:val="both"/>
        <w:rPr>
          <w:rFonts w:cs="David"/>
        </w:rPr>
      </w:pPr>
      <w:r w:rsidRPr="00CA179B">
        <w:rPr>
          <w:rFonts w:cs="David" w:hint="cs"/>
          <w:u w:val="single"/>
          <w:rtl/>
        </w:rPr>
        <w:t>ביטול חוברות העבודה</w:t>
      </w:r>
      <w:r w:rsidRPr="00CA179B">
        <w:rPr>
          <w:rFonts w:cs="David" w:hint="cs"/>
          <w:rtl/>
        </w:rPr>
        <w:t xml:space="preserve"> – הלמידה תתבצע בכל כיתות הלימוד ב-ו באמצעות אתר מלווה וספר התנ"ך במקום חוברות העבודה שהפכו לחץ מכוון למידה לא רציפה ופעמים רבות לא מעמיקה. הלמידה החדשה תעשה באמצעות אתר מלווה, עשיר עם מגוון הצעות למערכי שיעורים מסקרנים ורלוונטיים לחיי התלמיד. </w:t>
      </w:r>
      <w:r w:rsidR="00B06D9C" w:rsidRPr="00CA179B">
        <w:rPr>
          <w:rFonts w:cs="David" w:hint="cs"/>
          <w:rtl/>
        </w:rPr>
        <w:t xml:space="preserve">החוברות יוסרו באופן הדרגתי, כך שבשנת הלימודים הבאה </w:t>
      </w:r>
      <w:r w:rsidR="00CA179B" w:rsidRPr="00CA179B">
        <w:rPr>
          <w:rFonts w:cs="David" w:hint="cs"/>
          <w:rtl/>
        </w:rPr>
        <w:t xml:space="preserve">(תשע"ט) </w:t>
      </w:r>
      <w:r w:rsidR="00B06D9C" w:rsidRPr="00CA179B">
        <w:rPr>
          <w:rFonts w:cs="David" w:hint="cs"/>
          <w:rtl/>
        </w:rPr>
        <w:t xml:space="preserve">הן תלמדנה רק </w:t>
      </w:r>
      <w:proofErr w:type="spellStart"/>
      <w:r w:rsidR="00B06D9C" w:rsidRPr="00CA179B">
        <w:rPr>
          <w:rFonts w:cs="David" w:hint="cs"/>
          <w:rtl/>
        </w:rPr>
        <w:t>בכיתות.</w:t>
      </w:r>
      <w:r w:rsidR="00CA179B" w:rsidRPr="00CA179B">
        <w:rPr>
          <w:rFonts w:cs="David" w:hint="cs"/>
          <w:rtl/>
        </w:rPr>
        <w:t>ב</w:t>
      </w:r>
      <w:proofErr w:type="spellEnd"/>
      <w:r w:rsidR="00CA179B" w:rsidRPr="00CA179B">
        <w:rPr>
          <w:rFonts w:cs="David" w:hint="cs"/>
          <w:rtl/>
        </w:rPr>
        <w:t xml:space="preserve"> ו- ג', כאשר </w:t>
      </w:r>
      <w:proofErr w:type="spellStart"/>
      <w:r w:rsidR="00CA179B" w:rsidRPr="00CA179B">
        <w:rPr>
          <w:rFonts w:cs="David" w:hint="cs"/>
          <w:rtl/>
        </w:rPr>
        <w:t>בתש"פ</w:t>
      </w:r>
      <w:proofErr w:type="spellEnd"/>
      <w:r w:rsidR="00CA179B" w:rsidRPr="00CA179B">
        <w:rPr>
          <w:rFonts w:cs="David" w:hint="cs"/>
          <w:rtl/>
        </w:rPr>
        <w:t xml:space="preserve"> הן תוצאנה לגמרי מהמערכת. </w:t>
      </w:r>
    </w:p>
    <w:p w:rsidR="00A640C2" w:rsidRDefault="00A41387" w:rsidP="00A640C2">
      <w:pPr>
        <w:pStyle w:val="a3"/>
        <w:numPr>
          <w:ilvl w:val="0"/>
          <w:numId w:val="14"/>
        </w:numPr>
        <w:bidi/>
        <w:spacing w:line="360" w:lineRule="auto"/>
        <w:jc w:val="both"/>
        <w:rPr>
          <w:rFonts w:cs="David"/>
        </w:rPr>
      </w:pPr>
      <w:r w:rsidRPr="00A640C2">
        <w:rPr>
          <w:rFonts w:cs="David" w:hint="cs"/>
          <w:u w:val="single"/>
          <w:rtl/>
        </w:rPr>
        <w:t>רצף של הספר המקר</w:t>
      </w:r>
      <w:r w:rsidR="0078441E" w:rsidRPr="00A640C2">
        <w:rPr>
          <w:rFonts w:cs="David" w:hint="cs"/>
          <w:u w:val="single"/>
          <w:rtl/>
        </w:rPr>
        <w:t>אי</w:t>
      </w:r>
      <w:r w:rsidRPr="00A640C2">
        <w:rPr>
          <w:rFonts w:cs="David" w:hint="cs"/>
          <w:rtl/>
        </w:rPr>
        <w:t xml:space="preserve"> </w:t>
      </w:r>
      <w:r w:rsidRPr="00A640C2">
        <w:rPr>
          <w:rFonts w:cs="David"/>
          <w:rtl/>
        </w:rPr>
        <w:t>–</w:t>
      </w:r>
      <w:r w:rsidRPr="00A640C2">
        <w:rPr>
          <w:rFonts w:cs="David" w:hint="cs"/>
          <w:rtl/>
        </w:rPr>
        <w:t xml:space="preserve"> </w:t>
      </w:r>
      <w:r w:rsidR="00A640C2" w:rsidRPr="00A640C2">
        <w:rPr>
          <w:rFonts w:cs="David"/>
          <w:rtl/>
        </w:rPr>
        <w:t>התכנית החדשה תכלול רצף של האירועים בניגוד לנלמד בעבר בו היו גם קפיצות לאירועים תנכיים שלא היו לפי הרצף. בתוך כך, תלמידי היסודי ילמדו  לעומק מבראשית ועד שופטים. הפרקים שנלמדו בעבר מתוך ספרי שמואל א ו- ב, מלכים א, יונה, תהלים, אסתר ורות יעברו ללימוד בחטיבת הביניים</w:t>
      </w:r>
      <w:r w:rsidR="00A640C2">
        <w:rPr>
          <w:rFonts w:cs="David" w:hint="cs"/>
          <w:rtl/>
        </w:rPr>
        <w:t>.</w:t>
      </w:r>
      <w:r w:rsidR="00A640C2" w:rsidRPr="00A640C2">
        <w:rPr>
          <w:rFonts w:cs="David"/>
        </w:rPr>
        <w:t xml:space="preserve"> </w:t>
      </w:r>
    </w:p>
    <w:p w:rsidR="00A640C2" w:rsidRPr="00A640C2" w:rsidRDefault="00A640C2" w:rsidP="00A640C2">
      <w:pPr>
        <w:pStyle w:val="a3"/>
        <w:bidi/>
        <w:spacing w:line="360" w:lineRule="auto"/>
        <w:jc w:val="both"/>
        <w:rPr>
          <w:rFonts w:cs="David"/>
        </w:rPr>
      </w:pPr>
      <w:r w:rsidRPr="00A640C2">
        <w:rPr>
          <w:rFonts w:cs="David"/>
          <w:rtl/>
        </w:rPr>
        <w:t>המטרה: ליצור למידה נינוחה, מעמיקה שיוצרת משמעות.</w:t>
      </w:r>
    </w:p>
    <w:p w:rsidR="00A640C2" w:rsidRDefault="00A640C2" w:rsidP="00A640C2">
      <w:pPr>
        <w:pStyle w:val="a3"/>
        <w:bidi/>
        <w:spacing w:line="360" w:lineRule="auto"/>
        <w:jc w:val="both"/>
        <w:rPr>
          <w:rFonts w:cs="David"/>
          <w:rtl/>
        </w:rPr>
      </w:pPr>
    </w:p>
    <w:p w:rsidR="00652762" w:rsidRPr="00652762" w:rsidRDefault="008D5EA8" w:rsidP="00D75987">
      <w:pPr>
        <w:spacing w:after="0" w:line="360" w:lineRule="auto"/>
        <w:jc w:val="both"/>
        <w:rPr>
          <w:rFonts w:cs="David"/>
          <w:b/>
          <w:bCs/>
          <w:sz w:val="32"/>
          <w:szCs w:val="32"/>
          <w:rtl/>
        </w:rPr>
      </w:pPr>
      <w:r w:rsidRPr="00652762">
        <w:rPr>
          <w:rFonts w:cs="David" w:hint="cs"/>
          <w:b/>
          <w:bCs/>
          <w:sz w:val="32"/>
          <w:szCs w:val="32"/>
          <w:rtl/>
        </w:rPr>
        <w:t>חטיבות הביניים</w:t>
      </w:r>
    </w:p>
    <w:p w:rsidR="008D5EA8" w:rsidRDefault="00D75987" w:rsidP="00D75987">
      <w:pPr>
        <w:spacing w:after="0" w:line="360" w:lineRule="auto"/>
        <w:jc w:val="both"/>
        <w:rPr>
          <w:rFonts w:ascii="Arial" w:hAnsi="Arial" w:cs="David"/>
          <w:b/>
          <w:bCs/>
          <w:sz w:val="28"/>
          <w:szCs w:val="28"/>
          <w:rtl/>
        </w:rPr>
      </w:pPr>
      <w:r w:rsidRPr="00343AD5">
        <w:rPr>
          <w:rFonts w:ascii="Arial" w:hAnsi="Arial" w:cs="David" w:hint="cs"/>
          <w:b/>
          <w:bCs/>
          <w:sz w:val="28"/>
          <w:szCs w:val="28"/>
          <w:rtl/>
        </w:rPr>
        <w:t xml:space="preserve">דגש על למידה עצמית -  </w:t>
      </w:r>
      <w:r w:rsidRPr="00343AD5">
        <w:rPr>
          <w:rFonts w:ascii="Arial" w:hAnsi="Arial" w:cs="David"/>
          <w:b/>
          <w:bCs/>
          <w:sz w:val="28"/>
          <w:szCs w:val="28"/>
          <w:rtl/>
        </w:rPr>
        <w:t>תלמידים יוכלו ללמד 8-7 פר</w:t>
      </w:r>
      <w:r w:rsidRPr="00343AD5">
        <w:rPr>
          <w:rFonts w:ascii="Arial" w:hAnsi="Arial" w:cs="David" w:hint="cs"/>
          <w:b/>
          <w:bCs/>
          <w:sz w:val="28"/>
          <w:szCs w:val="28"/>
          <w:rtl/>
        </w:rPr>
        <w:t>ק</w:t>
      </w:r>
      <w:r w:rsidRPr="00343AD5">
        <w:rPr>
          <w:rFonts w:ascii="Arial" w:hAnsi="Arial" w:cs="David"/>
          <w:b/>
          <w:bCs/>
          <w:sz w:val="28"/>
          <w:szCs w:val="28"/>
          <w:rtl/>
        </w:rPr>
        <w:t>י לימוד</w:t>
      </w:r>
    </w:p>
    <w:p w:rsidR="00E05EE7" w:rsidRPr="00E05EE7" w:rsidRDefault="00E05EE7" w:rsidP="00E05EE7">
      <w:pPr>
        <w:spacing w:after="0" w:line="360" w:lineRule="auto"/>
        <w:jc w:val="both"/>
        <w:rPr>
          <w:rFonts w:cs="David"/>
          <w:b/>
          <w:bCs/>
          <w:sz w:val="24"/>
          <w:szCs w:val="24"/>
          <w:rtl/>
        </w:rPr>
      </w:pPr>
      <w:r w:rsidRPr="00E05EE7">
        <w:rPr>
          <w:rFonts w:cs="David" w:hint="cs"/>
          <w:b/>
          <w:bCs/>
          <w:sz w:val="24"/>
          <w:szCs w:val="24"/>
          <w:rtl/>
        </w:rPr>
        <w:t>עיקר</w:t>
      </w:r>
      <w:r>
        <w:rPr>
          <w:rFonts w:cs="David" w:hint="cs"/>
          <w:b/>
          <w:bCs/>
          <w:sz w:val="24"/>
          <w:szCs w:val="24"/>
          <w:rtl/>
        </w:rPr>
        <w:t>י</w:t>
      </w:r>
      <w:r w:rsidRPr="00E05EE7">
        <w:rPr>
          <w:rFonts w:cs="David" w:hint="cs"/>
          <w:b/>
          <w:bCs/>
          <w:sz w:val="24"/>
          <w:szCs w:val="24"/>
          <w:rtl/>
        </w:rPr>
        <w:t xml:space="preserve"> השינוי</w:t>
      </w:r>
      <w:r>
        <w:rPr>
          <w:rFonts w:cs="David" w:hint="cs"/>
          <w:b/>
          <w:bCs/>
          <w:sz w:val="24"/>
          <w:szCs w:val="24"/>
          <w:rtl/>
        </w:rPr>
        <w:t>י</w:t>
      </w:r>
      <w:r w:rsidRPr="00E05EE7">
        <w:rPr>
          <w:rFonts w:cs="David" w:hint="cs"/>
          <w:b/>
          <w:bCs/>
          <w:sz w:val="24"/>
          <w:szCs w:val="24"/>
          <w:rtl/>
        </w:rPr>
        <w:t>ם:</w:t>
      </w:r>
    </w:p>
    <w:p w:rsidR="00F44009" w:rsidRPr="00F44009" w:rsidRDefault="00786732" w:rsidP="00F44009">
      <w:pPr>
        <w:pStyle w:val="NormalWeb"/>
        <w:numPr>
          <w:ilvl w:val="0"/>
          <w:numId w:val="16"/>
        </w:numPr>
        <w:bidi/>
        <w:spacing w:line="360" w:lineRule="auto"/>
        <w:ind w:left="714" w:hanging="357"/>
        <w:jc w:val="both"/>
        <w:rPr>
          <w:rFonts w:ascii="Segoe Script" w:hAnsi="Segoe Script" w:cs="David"/>
          <w:rtl/>
        </w:rPr>
      </w:pPr>
      <w:r w:rsidRPr="00F44009">
        <w:rPr>
          <w:rFonts w:cs="David" w:hint="cs"/>
          <w:u w:val="single"/>
          <w:rtl/>
        </w:rPr>
        <w:t>בחירה</w:t>
      </w:r>
      <w:r w:rsidRPr="00F44009">
        <w:rPr>
          <w:rFonts w:cs="David" w:hint="cs"/>
          <w:rtl/>
        </w:rPr>
        <w:t xml:space="preserve"> </w:t>
      </w:r>
      <w:r w:rsidR="00ED1D7B" w:rsidRPr="00F44009">
        <w:rPr>
          <w:rFonts w:cs="David"/>
          <w:rtl/>
        </w:rPr>
        <w:t>–</w:t>
      </w:r>
      <w:r w:rsidRPr="00F44009">
        <w:rPr>
          <w:rFonts w:cs="David" w:hint="cs"/>
          <w:rtl/>
        </w:rPr>
        <w:t xml:space="preserve"> </w:t>
      </w:r>
      <w:r w:rsidR="00ED1D7B" w:rsidRPr="00F44009">
        <w:rPr>
          <w:rFonts w:cs="David" w:hint="cs"/>
          <w:rtl/>
        </w:rPr>
        <w:t>בכתות ז ו- ח שובצו יחידות ללימוד עצמי. התלמידים יוכלו לתת עליהם שיעור בכיתה כחלק מהתנסות לימודית חדשה</w:t>
      </w:r>
      <w:r w:rsidR="00604B6F" w:rsidRPr="00F44009">
        <w:rPr>
          <w:rFonts w:cs="David" w:hint="cs"/>
          <w:rtl/>
        </w:rPr>
        <w:t xml:space="preserve"> ומעוררת עניין. </w:t>
      </w:r>
      <w:r w:rsidR="00B85DB2" w:rsidRPr="00F44009">
        <w:rPr>
          <w:rFonts w:cs="David" w:hint="cs"/>
          <w:rtl/>
        </w:rPr>
        <w:t>הבחירה תעשה מתוך הספרים</w:t>
      </w:r>
      <w:r w:rsidR="00F44009" w:rsidRPr="00F44009">
        <w:rPr>
          <w:rFonts w:cs="David" w:hint="cs"/>
          <w:rtl/>
        </w:rPr>
        <w:t xml:space="preserve"> שמואל (</w:t>
      </w:r>
      <w:r w:rsidR="00F44009" w:rsidRPr="00F44009">
        <w:rPr>
          <w:rFonts w:ascii="Segoe Script" w:hAnsi="Segoe Script" w:cs="David"/>
          <w:rtl/>
        </w:rPr>
        <w:t xml:space="preserve"> ס</w:t>
      </w:r>
      <w:r w:rsidR="00F44009" w:rsidRPr="00F44009">
        <w:rPr>
          <w:rFonts w:ascii="Segoe Script" w:hAnsi="Segoe Script" w:cs="David" w:hint="cs"/>
          <w:rtl/>
        </w:rPr>
        <w:t>י</w:t>
      </w:r>
      <w:r w:rsidR="00F44009" w:rsidRPr="00F44009">
        <w:rPr>
          <w:rFonts w:ascii="Segoe Script" w:hAnsi="Segoe Script" w:cs="David"/>
          <w:rtl/>
        </w:rPr>
        <w:t>פורי שאול דוד ויהונתן</w:t>
      </w:r>
      <w:r w:rsidR="00F44009" w:rsidRPr="00F44009">
        <w:rPr>
          <w:rFonts w:ascii="Segoe Script" w:hAnsi="Segoe Script" w:cs="David" w:hint="cs"/>
          <w:rtl/>
        </w:rPr>
        <w:t>) ומגילת אסתר</w:t>
      </w:r>
      <w:r w:rsidR="00F44009" w:rsidRPr="00F44009">
        <w:rPr>
          <w:rFonts w:ascii="Segoe Script" w:hAnsi="Segoe Script" w:cs="David"/>
          <w:rtl/>
        </w:rPr>
        <w:t> </w:t>
      </w:r>
    </w:p>
    <w:p w:rsidR="00814463" w:rsidRPr="00F44009" w:rsidRDefault="00814463" w:rsidP="00F44009">
      <w:pPr>
        <w:pStyle w:val="a3"/>
        <w:numPr>
          <w:ilvl w:val="0"/>
          <w:numId w:val="14"/>
        </w:numPr>
        <w:bidi/>
        <w:spacing w:line="360" w:lineRule="auto"/>
        <w:ind w:left="714" w:hanging="357"/>
        <w:jc w:val="both"/>
        <w:rPr>
          <w:rFonts w:cs="David"/>
        </w:rPr>
      </w:pPr>
      <w:r w:rsidRPr="00F44009">
        <w:rPr>
          <w:rFonts w:cs="David" w:hint="cs"/>
          <w:u w:val="single"/>
          <w:rtl/>
        </w:rPr>
        <w:t>שמירה על עקרון הרצף של הספר המקראי</w:t>
      </w:r>
      <w:r w:rsidRPr="00F44009">
        <w:rPr>
          <w:rFonts w:cs="David" w:hint="cs"/>
          <w:rtl/>
        </w:rPr>
        <w:t xml:space="preserve"> </w:t>
      </w:r>
      <w:r w:rsidRPr="00F44009">
        <w:rPr>
          <w:rFonts w:cs="David"/>
          <w:rtl/>
        </w:rPr>
        <w:t>–</w:t>
      </w:r>
      <w:r w:rsidRPr="00F44009">
        <w:rPr>
          <w:rFonts w:cs="David" w:hint="cs"/>
          <w:rtl/>
        </w:rPr>
        <w:t xml:space="preserve"> </w:t>
      </w:r>
      <w:r w:rsidR="00786732" w:rsidRPr="00F44009">
        <w:rPr>
          <w:rFonts w:cs="David" w:hint="cs"/>
          <w:rtl/>
        </w:rPr>
        <w:t xml:space="preserve">התלמידים ימשיכו ברצף הלימודי והמקראי וילמדו את הספרים שמואל א ו- ב, מלכים א ו- ב, מגילת רות, יונה עמוס </w:t>
      </w:r>
      <w:r w:rsidR="00EE5541">
        <w:rPr>
          <w:rFonts w:cs="David" w:hint="cs"/>
          <w:rtl/>
        </w:rPr>
        <w:t>(כאשר הספרים שנלמדו בעבר שמות, במדבר, דברים, יהושוע ושופטים יילמדו כאמור ברצף של היסודי).</w:t>
      </w:r>
    </w:p>
    <w:p w:rsidR="00652762" w:rsidRPr="00F44009" w:rsidRDefault="00225B57" w:rsidP="00F44009">
      <w:pPr>
        <w:pStyle w:val="a3"/>
        <w:numPr>
          <w:ilvl w:val="0"/>
          <w:numId w:val="14"/>
        </w:numPr>
        <w:bidi/>
        <w:spacing w:line="360" w:lineRule="auto"/>
        <w:ind w:left="714" w:hanging="357"/>
        <w:jc w:val="both"/>
        <w:rPr>
          <w:rFonts w:cs="David"/>
        </w:rPr>
      </w:pPr>
      <w:r w:rsidRPr="00F44009">
        <w:rPr>
          <w:rFonts w:cs="David" w:hint="cs"/>
          <w:u w:val="single"/>
          <w:rtl/>
        </w:rPr>
        <w:t>לימוד בין תחומ</w:t>
      </w:r>
      <w:r w:rsidRPr="00F44009">
        <w:rPr>
          <w:rFonts w:cs="David" w:hint="cs"/>
          <w:rtl/>
        </w:rPr>
        <w:t xml:space="preserve">י </w:t>
      </w:r>
      <w:r w:rsidRPr="00F44009">
        <w:rPr>
          <w:rFonts w:cs="David"/>
          <w:rtl/>
        </w:rPr>
        <w:t>–</w:t>
      </w:r>
      <w:r w:rsidRPr="00F44009">
        <w:rPr>
          <w:rFonts w:cs="David" w:hint="cs"/>
          <w:rtl/>
        </w:rPr>
        <w:t xml:space="preserve"> לשם הבנת הלמידה והעשרה שלה, המורה יכול לשלב בשיעורים תחומי דעת נוספים כמו פילוסופיה, הגות, אומנות, ספרות, ספרות מהמזרח הקדום והיסטוריה של המזרח הקדום. </w:t>
      </w:r>
    </w:p>
    <w:p w:rsidR="00225B57" w:rsidRDefault="00225B57" w:rsidP="00504D50">
      <w:pPr>
        <w:pStyle w:val="a3"/>
        <w:bidi/>
        <w:spacing w:line="360" w:lineRule="auto"/>
        <w:jc w:val="both"/>
        <w:rPr>
          <w:rFonts w:cs="David"/>
        </w:rPr>
      </w:pPr>
    </w:p>
    <w:p w:rsidR="00504D50" w:rsidRPr="00504D50" w:rsidRDefault="008D5EA8" w:rsidP="00D75987">
      <w:pPr>
        <w:spacing w:after="0" w:line="360" w:lineRule="auto"/>
        <w:jc w:val="both"/>
        <w:rPr>
          <w:rFonts w:cs="David"/>
          <w:b/>
          <w:bCs/>
          <w:sz w:val="32"/>
          <w:szCs w:val="32"/>
          <w:rtl/>
        </w:rPr>
      </w:pPr>
      <w:r w:rsidRPr="00504D50">
        <w:rPr>
          <w:rFonts w:cs="David" w:hint="cs"/>
          <w:b/>
          <w:bCs/>
          <w:sz w:val="32"/>
          <w:szCs w:val="32"/>
          <w:rtl/>
        </w:rPr>
        <w:t>תיכונים</w:t>
      </w:r>
    </w:p>
    <w:p w:rsidR="008D5EA8" w:rsidRDefault="00D75987" w:rsidP="00D75987">
      <w:pPr>
        <w:spacing w:after="0" w:line="360" w:lineRule="auto"/>
        <w:jc w:val="both"/>
        <w:rPr>
          <w:rFonts w:cs="David"/>
          <w:b/>
          <w:bCs/>
          <w:sz w:val="28"/>
          <w:szCs w:val="28"/>
          <w:rtl/>
        </w:rPr>
      </w:pPr>
      <w:r w:rsidRPr="00343AD5">
        <w:rPr>
          <w:rFonts w:ascii="Arial" w:hAnsi="Arial" w:cs="David"/>
          <w:b/>
          <w:bCs/>
          <w:sz w:val="28"/>
          <w:szCs w:val="28"/>
          <w:rtl/>
        </w:rPr>
        <w:t>מרחיבים לבתי הספר את הבחירה</w:t>
      </w:r>
      <w:r w:rsidRPr="00343AD5">
        <w:rPr>
          <w:rFonts w:ascii="Arial" w:hAnsi="Arial" w:cs="David" w:hint="cs"/>
          <w:b/>
          <w:bCs/>
          <w:sz w:val="28"/>
          <w:szCs w:val="28"/>
          <w:rtl/>
        </w:rPr>
        <w:t xml:space="preserve"> בתוך מסגרת פרקי החובה</w:t>
      </w:r>
      <w:r w:rsidR="004569C0">
        <w:rPr>
          <w:rFonts w:cs="David" w:hint="cs"/>
          <w:b/>
          <w:bCs/>
          <w:sz w:val="28"/>
          <w:szCs w:val="28"/>
          <w:rtl/>
        </w:rPr>
        <w:t xml:space="preserve"> </w:t>
      </w:r>
      <w:r w:rsidR="004569C0">
        <w:rPr>
          <w:rFonts w:cs="David"/>
          <w:b/>
          <w:bCs/>
          <w:sz w:val="28"/>
          <w:szCs w:val="28"/>
          <w:rtl/>
        </w:rPr>
        <w:t>–</w:t>
      </w:r>
      <w:r w:rsidR="004569C0">
        <w:rPr>
          <w:rFonts w:cs="David" w:hint="cs"/>
          <w:b/>
          <w:bCs/>
          <w:sz w:val="28"/>
          <w:szCs w:val="28"/>
          <w:rtl/>
        </w:rPr>
        <w:t xml:space="preserve"> הדגש לבגרות: ספר בראשית וספר שמות</w:t>
      </w:r>
    </w:p>
    <w:p w:rsidR="00E05EE7" w:rsidRDefault="00E05EE7" w:rsidP="00E05EE7">
      <w:pPr>
        <w:spacing w:after="0" w:line="360" w:lineRule="auto"/>
        <w:jc w:val="both"/>
        <w:rPr>
          <w:rFonts w:cs="David"/>
          <w:b/>
          <w:bCs/>
          <w:sz w:val="24"/>
          <w:szCs w:val="24"/>
          <w:rtl/>
        </w:rPr>
      </w:pPr>
      <w:r w:rsidRPr="00E05EE7">
        <w:rPr>
          <w:rFonts w:cs="David" w:hint="cs"/>
          <w:b/>
          <w:bCs/>
          <w:sz w:val="24"/>
          <w:szCs w:val="24"/>
          <w:rtl/>
        </w:rPr>
        <w:t>עיקר</w:t>
      </w:r>
      <w:r>
        <w:rPr>
          <w:rFonts w:cs="David" w:hint="cs"/>
          <w:b/>
          <w:bCs/>
          <w:sz w:val="24"/>
          <w:szCs w:val="24"/>
          <w:rtl/>
        </w:rPr>
        <w:t>י</w:t>
      </w:r>
      <w:r w:rsidRPr="00E05EE7">
        <w:rPr>
          <w:rFonts w:cs="David" w:hint="cs"/>
          <w:b/>
          <w:bCs/>
          <w:sz w:val="24"/>
          <w:szCs w:val="24"/>
          <w:rtl/>
        </w:rPr>
        <w:t xml:space="preserve"> השינוי</w:t>
      </w:r>
      <w:r>
        <w:rPr>
          <w:rFonts w:cs="David" w:hint="cs"/>
          <w:b/>
          <w:bCs/>
          <w:sz w:val="24"/>
          <w:szCs w:val="24"/>
          <w:rtl/>
        </w:rPr>
        <w:t>י</w:t>
      </w:r>
      <w:r w:rsidRPr="00E05EE7">
        <w:rPr>
          <w:rFonts w:cs="David" w:hint="cs"/>
          <w:b/>
          <w:bCs/>
          <w:sz w:val="24"/>
          <w:szCs w:val="24"/>
          <w:rtl/>
        </w:rPr>
        <w:t>ם:</w:t>
      </w:r>
    </w:p>
    <w:p w:rsidR="00D03B31" w:rsidRDefault="004C04A4" w:rsidP="004C04A4">
      <w:pPr>
        <w:pStyle w:val="a3"/>
        <w:numPr>
          <w:ilvl w:val="0"/>
          <w:numId w:val="14"/>
        </w:numPr>
        <w:bidi/>
        <w:spacing w:line="360" w:lineRule="auto"/>
        <w:jc w:val="both"/>
        <w:rPr>
          <w:rFonts w:cs="David"/>
        </w:rPr>
      </w:pPr>
      <w:r w:rsidRPr="00652762">
        <w:rPr>
          <w:rFonts w:cs="David" w:hint="cs"/>
          <w:u w:val="single"/>
          <w:rtl/>
        </w:rPr>
        <w:t>התלמידים יוכלו לבחור 3 נושאים ללמידה מתוך התנ"ך</w:t>
      </w:r>
      <w:r>
        <w:rPr>
          <w:rFonts w:cs="David"/>
          <w:rtl/>
        </w:rPr>
        <w:t>–</w:t>
      </w:r>
      <w:r>
        <w:rPr>
          <w:rFonts w:cs="David" w:hint="cs"/>
          <w:rtl/>
        </w:rPr>
        <w:t xml:space="preserve"> הבחירה של הנושאים תעשה מתוך 7</w:t>
      </w:r>
      <w:r w:rsidR="00D03B31">
        <w:rPr>
          <w:rFonts w:cs="David" w:hint="cs"/>
          <w:rtl/>
        </w:rPr>
        <w:t xml:space="preserve"> נושאים</w:t>
      </w:r>
      <w:r>
        <w:rPr>
          <w:rFonts w:cs="David" w:hint="cs"/>
          <w:rtl/>
        </w:rPr>
        <w:t xml:space="preserve">; </w:t>
      </w:r>
    </w:p>
    <w:p w:rsidR="00D03B31" w:rsidRDefault="0023022E" w:rsidP="009217DA">
      <w:pPr>
        <w:pStyle w:val="a3"/>
        <w:numPr>
          <w:ilvl w:val="0"/>
          <w:numId w:val="15"/>
        </w:numPr>
        <w:bidi/>
        <w:spacing w:line="360" w:lineRule="auto"/>
        <w:jc w:val="both"/>
        <w:rPr>
          <w:rFonts w:cs="David"/>
        </w:rPr>
      </w:pPr>
      <w:r>
        <w:rPr>
          <w:rFonts w:cs="David" w:hint="cs"/>
          <w:rtl/>
        </w:rPr>
        <w:t xml:space="preserve">מתוך </w:t>
      </w:r>
      <w:r w:rsidR="009217DA">
        <w:rPr>
          <w:rFonts w:cs="David" w:hint="cs"/>
          <w:rtl/>
        </w:rPr>
        <w:t>5 נושאי</w:t>
      </w:r>
      <w:r>
        <w:rPr>
          <w:rFonts w:cs="David" w:hint="cs"/>
          <w:rtl/>
        </w:rPr>
        <w:t xml:space="preserve"> החובה </w:t>
      </w:r>
      <w:r>
        <w:rPr>
          <w:rFonts w:cs="David"/>
          <w:rtl/>
        </w:rPr>
        <w:t>–</w:t>
      </w:r>
      <w:r>
        <w:rPr>
          <w:rFonts w:cs="David" w:hint="cs"/>
          <w:rtl/>
        </w:rPr>
        <w:t xml:space="preserve"> יבחרו התלמידים </w:t>
      </w:r>
      <w:r w:rsidR="009217DA">
        <w:rPr>
          <w:rFonts w:cs="David" w:hint="cs"/>
          <w:rtl/>
        </w:rPr>
        <w:t>2</w:t>
      </w:r>
      <w:r>
        <w:rPr>
          <w:rFonts w:cs="David" w:hint="cs"/>
          <w:rtl/>
        </w:rPr>
        <w:t xml:space="preserve"> נושאים </w:t>
      </w:r>
      <w:r w:rsidR="00D03B31">
        <w:rPr>
          <w:rFonts w:cs="David" w:hint="cs"/>
          <w:rtl/>
        </w:rPr>
        <w:t>(</w:t>
      </w:r>
      <w:r w:rsidR="009217DA">
        <w:rPr>
          <w:rFonts w:cs="David" w:hint="cs"/>
          <w:rtl/>
        </w:rPr>
        <w:t xml:space="preserve">שיבת ציון, פרקי נבואה, ספרות חוק וחברה, מזמורי תהילים וספרות החכמה). </w:t>
      </w:r>
    </w:p>
    <w:p w:rsidR="0023022E" w:rsidRDefault="00652762" w:rsidP="009217DA">
      <w:pPr>
        <w:pStyle w:val="a3"/>
        <w:numPr>
          <w:ilvl w:val="0"/>
          <w:numId w:val="15"/>
        </w:numPr>
        <w:bidi/>
        <w:spacing w:line="360" w:lineRule="auto"/>
        <w:jc w:val="both"/>
        <w:rPr>
          <w:rFonts w:cs="David"/>
          <w:rtl/>
        </w:rPr>
      </w:pPr>
      <w:r>
        <w:rPr>
          <w:rFonts w:cs="David" w:hint="cs"/>
          <w:rtl/>
        </w:rPr>
        <w:t xml:space="preserve">מתוך </w:t>
      </w:r>
      <w:r w:rsidR="009217DA">
        <w:rPr>
          <w:rFonts w:cs="David" w:hint="cs"/>
          <w:rtl/>
        </w:rPr>
        <w:t>2</w:t>
      </w:r>
      <w:r>
        <w:rPr>
          <w:rFonts w:cs="David" w:hint="cs"/>
          <w:rtl/>
        </w:rPr>
        <w:t xml:space="preserve"> </w:t>
      </w:r>
      <w:r w:rsidR="009217DA">
        <w:rPr>
          <w:rFonts w:cs="David" w:hint="cs"/>
          <w:rtl/>
        </w:rPr>
        <w:t>נושאי</w:t>
      </w:r>
      <w:r w:rsidR="0023022E">
        <w:rPr>
          <w:rFonts w:cs="David" w:hint="cs"/>
          <w:rtl/>
        </w:rPr>
        <w:t xml:space="preserve"> הערכה חלופית </w:t>
      </w:r>
      <w:r w:rsidR="0023022E">
        <w:rPr>
          <w:rFonts w:cs="David"/>
          <w:rtl/>
        </w:rPr>
        <w:t>–</w:t>
      </w:r>
      <w:r w:rsidR="0023022E">
        <w:rPr>
          <w:rFonts w:cs="David" w:hint="cs"/>
          <w:rtl/>
        </w:rPr>
        <w:t xml:space="preserve"> התלמיד יבחר נושא </w:t>
      </w:r>
      <w:r w:rsidR="009217DA">
        <w:rPr>
          <w:rFonts w:cs="David" w:hint="cs"/>
          <w:rtl/>
        </w:rPr>
        <w:t>1</w:t>
      </w:r>
      <w:r w:rsidR="0023022E">
        <w:rPr>
          <w:rFonts w:cs="David" w:hint="cs"/>
          <w:rtl/>
        </w:rPr>
        <w:t xml:space="preserve"> </w:t>
      </w:r>
      <w:r w:rsidR="00D03B31">
        <w:rPr>
          <w:rFonts w:cs="David" w:hint="cs"/>
          <w:rtl/>
        </w:rPr>
        <w:t>(על אהבה וחסד או בין שאול לדוד)</w:t>
      </w:r>
    </w:p>
    <w:p w:rsidR="0023022E" w:rsidRDefault="00652762" w:rsidP="00A640C2">
      <w:pPr>
        <w:pStyle w:val="a3"/>
        <w:bidi/>
        <w:spacing w:line="360" w:lineRule="auto"/>
        <w:jc w:val="both"/>
        <w:rPr>
          <w:rFonts w:cs="David"/>
          <w:rtl/>
        </w:rPr>
      </w:pPr>
      <w:r>
        <w:rPr>
          <w:rFonts w:cs="David" w:hint="cs"/>
          <w:rtl/>
        </w:rPr>
        <w:t>ביסוד רצון ה</w:t>
      </w:r>
      <w:r w:rsidR="00A640C2">
        <w:rPr>
          <w:rFonts w:cs="David" w:hint="cs"/>
          <w:rtl/>
        </w:rPr>
        <w:t>בחירה</w:t>
      </w:r>
      <w:r>
        <w:rPr>
          <w:rFonts w:cs="David" w:hint="cs"/>
          <w:rtl/>
        </w:rPr>
        <w:t xml:space="preserve"> עומדת ההנחה שבחירה מרצון  חופשי של התלמידים והמורים תהווה מקור ללימוד מתוך חיבור וסקרנות ומעל הכל תחזק את תחושת השייכות שלהם לספר המקורות. </w:t>
      </w:r>
    </w:p>
    <w:p w:rsidR="009217DA" w:rsidRDefault="009217DA" w:rsidP="004569C0">
      <w:pPr>
        <w:pStyle w:val="a3"/>
        <w:numPr>
          <w:ilvl w:val="0"/>
          <w:numId w:val="14"/>
        </w:numPr>
        <w:bidi/>
        <w:spacing w:line="360" w:lineRule="auto"/>
        <w:rPr>
          <w:rFonts w:cs="David"/>
        </w:rPr>
      </w:pPr>
      <w:r w:rsidRPr="00203E1C">
        <w:rPr>
          <w:rFonts w:cs="David" w:hint="cs"/>
          <w:u w:val="single"/>
          <w:rtl/>
        </w:rPr>
        <w:t>הדגש לבגרות</w:t>
      </w:r>
      <w:r>
        <w:rPr>
          <w:rFonts w:cs="David" w:hint="cs"/>
          <w:rtl/>
        </w:rPr>
        <w:t xml:space="preserve"> -  הדגש עובר מחורבן וגלות לסיפור היווצרותו של עם</w:t>
      </w:r>
      <w:r w:rsidR="00CC763E">
        <w:rPr>
          <w:rFonts w:cs="David" w:hint="cs"/>
          <w:rtl/>
        </w:rPr>
        <w:t>. בת</w:t>
      </w:r>
      <w:r w:rsidR="002F7012">
        <w:rPr>
          <w:rFonts w:cs="David" w:hint="cs"/>
          <w:rtl/>
        </w:rPr>
        <w:t xml:space="preserve">וך כך, הבגרות תתמקד בספר בראשית, </w:t>
      </w:r>
      <w:r w:rsidR="004569C0">
        <w:rPr>
          <w:rFonts w:cs="David" w:hint="cs"/>
          <w:rtl/>
        </w:rPr>
        <w:t xml:space="preserve">ספר שמות ולא כפי שהיה בעבר שהמיקוד היה בספר מלכים ובספר נביאים. </w:t>
      </w:r>
      <w:r w:rsidR="00CC763E">
        <w:rPr>
          <w:rFonts w:cs="David" w:hint="cs"/>
          <w:rtl/>
        </w:rPr>
        <w:t xml:space="preserve"> </w:t>
      </w:r>
      <w:r>
        <w:rPr>
          <w:rFonts w:cs="David" w:hint="cs"/>
          <w:rtl/>
        </w:rPr>
        <w:t xml:space="preserve"> </w:t>
      </w:r>
    </w:p>
    <w:p w:rsidR="009217DA" w:rsidRDefault="009217DA" w:rsidP="009217DA">
      <w:pPr>
        <w:pStyle w:val="a3"/>
        <w:numPr>
          <w:ilvl w:val="0"/>
          <w:numId w:val="14"/>
        </w:numPr>
        <w:bidi/>
        <w:spacing w:line="360" w:lineRule="auto"/>
        <w:jc w:val="both"/>
        <w:rPr>
          <w:rFonts w:cs="David"/>
        </w:rPr>
      </w:pPr>
      <w:r>
        <w:rPr>
          <w:rFonts w:cs="David" w:hint="cs"/>
          <w:u w:val="single"/>
          <w:rtl/>
        </w:rPr>
        <w:t>לימוד בין תחומי</w:t>
      </w:r>
      <w:r w:rsidRPr="00786732">
        <w:rPr>
          <w:rFonts w:cs="David" w:hint="cs"/>
          <w:rtl/>
        </w:rPr>
        <w:t xml:space="preserve"> </w:t>
      </w:r>
      <w:r w:rsidRPr="00786732">
        <w:rPr>
          <w:rFonts w:cs="David"/>
          <w:rtl/>
        </w:rPr>
        <w:t>–</w:t>
      </w:r>
      <w:r>
        <w:rPr>
          <w:rFonts w:cs="David" w:hint="cs"/>
          <w:rtl/>
        </w:rPr>
        <w:t xml:space="preserve"> לשם הבנת הלמידה והעשרה שלה, המורה יכול לשלב בשיעורים תחומי דעת נוספים כמו פילוסופיה, הגות, אומנות, ספרות, ספרות מהמזרח הקדום והיסטוריה של המזרח הקדום. </w:t>
      </w:r>
    </w:p>
    <w:p w:rsidR="00A640C2" w:rsidRDefault="00652762" w:rsidP="00484F2A">
      <w:pPr>
        <w:pStyle w:val="a3"/>
        <w:numPr>
          <w:ilvl w:val="0"/>
          <w:numId w:val="14"/>
        </w:numPr>
        <w:bidi/>
        <w:spacing w:line="360" w:lineRule="auto"/>
        <w:jc w:val="both"/>
        <w:rPr>
          <w:rFonts w:cs="David"/>
        </w:rPr>
      </w:pPr>
      <w:r w:rsidRPr="00484F2A">
        <w:rPr>
          <w:rFonts w:cs="David" w:hint="cs"/>
          <w:u w:val="single"/>
          <w:rtl/>
        </w:rPr>
        <w:t>לימוד השפה המקראית לצד השפה העברית החדשה</w:t>
      </w:r>
      <w:r w:rsidRPr="00484F2A">
        <w:rPr>
          <w:rFonts w:cs="David" w:hint="cs"/>
          <w:rtl/>
        </w:rPr>
        <w:t xml:space="preserve"> </w:t>
      </w:r>
      <w:r w:rsidRPr="00484F2A">
        <w:rPr>
          <w:rFonts w:cs="David"/>
          <w:rtl/>
        </w:rPr>
        <w:t>–</w:t>
      </w:r>
      <w:r w:rsidR="00EE5541" w:rsidRPr="00484F2A">
        <w:rPr>
          <w:rFonts w:cs="David" w:hint="cs"/>
          <w:rtl/>
        </w:rPr>
        <w:t xml:space="preserve"> </w:t>
      </w:r>
      <w:r w:rsidR="004F24E5" w:rsidRPr="00484F2A">
        <w:rPr>
          <w:rFonts w:cs="David" w:hint="cs"/>
          <w:rtl/>
        </w:rPr>
        <w:t>השפה העברית העכשווית, שזורה בביטויי לשון שמקורם בלשון המקראית. לימוד המילים והביטויים יחזק את הקשר שבין השפה המקראית לשפה העברית העכשווית.</w:t>
      </w:r>
      <w:r w:rsidR="007F112B" w:rsidRPr="00484F2A">
        <w:rPr>
          <w:rFonts w:cs="David" w:hint="cs"/>
          <w:rtl/>
        </w:rPr>
        <w:t xml:space="preserve"> </w:t>
      </w:r>
    </w:p>
    <w:p w:rsidR="00A640C2" w:rsidRDefault="00A640C2" w:rsidP="00A640C2">
      <w:pPr>
        <w:pStyle w:val="a3"/>
        <w:bidi/>
        <w:spacing w:line="360" w:lineRule="auto"/>
        <w:jc w:val="both"/>
        <w:rPr>
          <w:rFonts w:ascii="Arial" w:hAnsi="Arial" w:cs="David"/>
          <w:color w:val="000000"/>
          <w:rtl/>
        </w:rPr>
      </w:pPr>
    </w:p>
    <w:p w:rsidR="004F24E5" w:rsidRDefault="00317D60" w:rsidP="00A640C2">
      <w:pPr>
        <w:pStyle w:val="a3"/>
        <w:bidi/>
        <w:spacing w:line="360" w:lineRule="auto"/>
        <w:jc w:val="both"/>
        <w:rPr>
          <w:rFonts w:cs="David"/>
        </w:rPr>
      </w:pPr>
      <w:r w:rsidRPr="00484F2A">
        <w:rPr>
          <w:rFonts w:ascii="Arial" w:hAnsi="Arial" w:cs="David" w:hint="cs"/>
          <w:color w:val="000000"/>
          <w:rtl/>
        </w:rPr>
        <w:t>לשם הטמעת התכנית, יעברו המורים הכשרות מקצועיות. כמו כן, יקבלו בתי הספר סל של כלים כדי להטמיע את המודל של הפדגוגיה החדשה</w:t>
      </w:r>
      <w:r w:rsidR="00484F2A">
        <w:rPr>
          <w:rFonts w:cs="David" w:hint="cs"/>
          <w:rtl/>
        </w:rPr>
        <w:t>.</w:t>
      </w:r>
    </w:p>
    <w:p w:rsidR="00484F2A" w:rsidRDefault="00484F2A" w:rsidP="00484F2A">
      <w:pPr>
        <w:pStyle w:val="a3"/>
        <w:bidi/>
        <w:spacing w:line="360" w:lineRule="auto"/>
        <w:jc w:val="both"/>
        <w:rPr>
          <w:rFonts w:cs="David"/>
          <w:u w:val="single"/>
          <w:rtl/>
        </w:rPr>
      </w:pPr>
    </w:p>
    <w:p w:rsidR="00484F2A" w:rsidRPr="005F231C" w:rsidRDefault="00484F2A" w:rsidP="00484F2A">
      <w:pPr>
        <w:pStyle w:val="a3"/>
        <w:bidi/>
        <w:spacing w:line="360" w:lineRule="auto"/>
        <w:jc w:val="center"/>
        <w:rPr>
          <w:rFonts w:cs="David"/>
          <w:b/>
          <w:bCs/>
          <w:rtl/>
        </w:rPr>
      </w:pPr>
      <w:r w:rsidRPr="005F231C">
        <w:rPr>
          <w:rFonts w:cs="David" w:hint="cs"/>
          <w:b/>
          <w:bCs/>
          <w:rtl/>
        </w:rPr>
        <w:t>לפרטים נוספים: מינהל דוברות והסברה משרד החינוך, 02-5602710</w:t>
      </w:r>
    </w:p>
    <w:sectPr w:rsidR="00484F2A" w:rsidRPr="005F231C" w:rsidSect="00355E53">
      <w:pgSz w:w="11906" w:h="16838"/>
      <w:pgMar w:top="900" w:right="476" w:bottom="1440" w:left="72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Segoe Script">
    <w:panose1 w:val="020B0504020000000003"/>
    <w:charset w:val="00"/>
    <w:family w:val="swiss"/>
    <w:pitch w:val="variable"/>
    <w:sig w:usb0="0000028F"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D67F0C"/>
    <w:multiLevelType w:val="hybridMultilevel"/>
    <w:tmpl w:val="BB30CE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6A250EC"/>
    <w:multiLevelType w:val="hybridMultilevel"/>
    <w:tmpl w:val="58201B46"/>
    <w:lvl w:ilvl="0" w:tplc="97341386">
      <w:start w:val="1"/>
      <w:numFmt w:val="bullet"/>
      <w:lvlText w:val="»"/>
      <w:lvlJc w:val="left"/>
      <w:pPr>
        <w:tabs>
          <w:tab w:val="num" w:pos="720"/>
        </w:tabs>
        <w:ind w:left="720" w:hanging="360"/>
      </w:pPr>
      <w:rPr>
        <w:rFonts w:ascii="Times New Roman" w:hAnsi="Times New Roman" w:hint="default"/>
      </w:rPr>
    </w:lvl>
    <w:lvl w:ilvl="1" w:tplc="7EE0EDA8" w:tentative="1">
      <w:start w:val="1"/>
      <w:numFmt w:val="bullet"/>
      <w:lvlText w:val="»"/>
      <w:lvlJc w:val="left"/>
      <w:pPr>
        <w:tabs>
          <w:tab w:val="num" w:pos="1440"/>
        </w:tabs>
        <w:ind w:left="1440" w:hanging="360"/>
      </w:pPr>
      <w:rPr>
        <w:rFonts w:ascii="Times New Roman" w:hAnsi="Times New Roman" w:hint="default"/>
      </w:rPr>
    </w:lvl>
    <w:lvl w:ilvl="2" w:tplc="FEBACAA6" w:tentative="1">
      <w:start w:val="1"/>
      <w:numFmt w:val="bullet"/>
      <w:lvlText w:val="»"/>
      <w:lvlJc w:val="left"/>
      <w:pPr>
        <w:tabs>
          <w:tab w:val="num" w:pos="2160"/>
        </w:tabs>
        <w:ind w:left="2160" w:hanging="360"/>
      </w:pPr>
      <w:rPr>
        <w:rFonts w:ascii="Times New Roman" w:hAnsi="Times New Roman" w:hint="default"/>
      </w:rPr>
    </w:lvl>
    <w:lvl w:ilvl="3" w:tplc="EBCC8766" w:tentative="1">
      <w:start w:val="1"/>
      <w:numFmt w:val="bullet"/>
      <w:lvlText w:val="»"/>
      <w:lvlJc w:val="left"/>
      <w:pPr>
        <w:tabs>
          <w:tab w:val="num" w:pos="2880"/>
        </w:tabs>
        <w:ind w:left="2880" w:hanging="360"/>
      </w:pPr>
      <w:rPr>
        <w:rFonts w:ascii="Times New Roman" w:hAnsi="Times New Roman" w:hint="default"/>
      </w:rPr>
    </w:lvl>
    <w:lvl w:ilvl="4" w:tplc="D6BA4B78" w:tentative="1">
      <w:start w:val="1"/>
      <w:numFmt w:val="bullet"/>
      <w:lvlText w:val="»"/>
      <w:lvlJc w:val="left"/>
      <w:pPr>
        <w:tabs>
          <w:tab w:val="num" w:pos="3600"/>
        </w:tabs>
        <w:ind w:left="3600" w:hanging="360"/>
      </w:pPr>
      <w:rPr>
        <w:rFonts w:ascii="Times New Roman" w:hAnsi="Times New Roman" w:hint="default"/>
      </w:rPr>
    </w:lvl>
    <w:lvl w:ilvl="5" w:tplc="92485C64" w:tentative="1">
      <w:start w:val="1"/>
      <w:numFmt w:val="bullet"/>
      <w:lvlText w:val="»"/>
      <w:lvlJc w:val="left"/>
      <w:pPr>
        <w:tabs>
          <w:tab w:val="num" w:pos="4320"/>
        </w:tabs>
        <w:ind w:left="4320" w:hanging="360"/>
      </w:pPr>
      <w:rPr>
        <w:rFonts w:ascii="Times New Roman" w:hAnsi="Times New Roman" w:hint="default"/>
      </w:rPr>
    </w:lvl>
    <w:lvl w:ilvl="6" w:tplc="FB5A425C" w:tentative="1">
      <w:start w:val="1"/>
      <w:numFmt w:val="bullet"/>
      <w:lvlText w:val="»"/>
      <w:lvlJc w:val="left"/>
      <w:pPr>
        <w:tabs>
          <w:tab w:val="num" w:pos="5040"/>
        </w:tabs>
        <w:ind w:left="5040" w:hanging="360"/>
      </w:pPr>
      <w:rPr>
        <w:rFonts w:ascii="Times New Roman" w:hAnsi="Times New Roman" w:hint="default"/>
      </w:rPr>
    </w:lvl>
    <w:lvl w:ilvl="7" w:tplc="2F66DCDA" w:tentative="1">
      <w:start w:val="1"/>
      <w:numFmt w:val="bullet"/>
      <w:lvlText w:val="»"/>
      <w:lvlJc w:val="left"/>
      <w:pPr>
        <w:tabs>
          <w:tab w:val="num" w:pos="5760"/>
        </w:tabs>
        <w:ind w:left="5760" w:hanging="360"/>
      </w:pPr>
      <w:rPr>
        <w:rFonts w:ascii="Times New Roman" w:hAnsi="Times New Roman" w:hint="default"/>
      </w:rPr>
    </w:lvl>
    <w:lvl w:ilvl="8" w:tplc="3DFAF958" w:tentative="1">
      <w:start w:val="1"/>
      <w:numFmt w:val="bullet"/>
      <w:lvlText w:val="»"/>
      <w:lvlJc w:val="left"/>
      <w:pPr>
        <w:tabs>
          <w:tab w:val="num" w:pos="6480"/>
        </w:tabs>
        <w:ind w:left="6480" w:hanging="360"/>
      </w:pPr>
      <w:rPr>
        <w:rFonts w:ascii="Times New Roman" w:hAnsi="Times New Roman" w:hint="default"/>
      </w:rPr>
    </w:lvl>
  </w:abstractNum>
  <w:abstractNum w:abstractNumId="2">
    <w:nsid w:val="29501C76"/>
    <w:multiLevelType w:val="hybridMultilevel"/>
    <w:tmpl w:val="3732D04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
    <w:nsid w:val="29E85325"/>
    <w:multiLevelType w:val="hybridMultilevel"/>
    <w:tmpl w:val="FFBEB1C8"/>
    <w:lvl w:ilvl="0" w:tplc="DF70478E">
      <w:start w:val="1"/>
      <w:numFmt w:val="decimal"/>
      <w:lvlText w:val="%1."/>
      <w:lvlJc w:val="left"/>
      <w:pPr>
        <w:tabs>
          <w:tab w:val="num" w:pos="720"/>
        </w:tabs>
        <w:ind w:left="720" w:hanging="360"/>
      </w:pPr>
    </w:lvl>
    <w:lvl w:ilvl="1" w:tplc="745A0634" w:tentative="1">
      <w:start w:val="1"/>
      <w:numFmt w:val="decimal"/>
      <w:lvlText w:val="%2."/>
      <w:lvlJc w:val="left"/>
      <w:pPr>
        <w:tabs>
          <w:tab w:val="num" w:pos="1440"/>
        </w:tabs>
        <w:ind w:left="1440" w:hanging="360"/>
      </w:pPr>
    </w:lvl>
    <w:lvl w:ilvl="2" w:tplc="78864238" w:tentative="1">
      <w:start w:val="1"/>
      <w:numFmt w:val="decimal"/>
      <w:lvlText w:val="%3."/>
      <w:lvlJc w:val="left"/>
      <w:pPr>
        <w:tabs>
          <w:tab w:val="num" w:pos="2160"/>
        </w:tabs>
        <w:ind w:left="2160" w:hanging="360"/>
      </w:pPr>
    </w:lvl>
    <w:lvl w:ilvl="3" w:tplc="EC82D3F6" w:tentative="1">
      <w:start w:val="1"/>
      <w:numFmt w:val="decimal"/>
      <w:lvlText w:val="%4."/>
      <w:lvlJc w:val="left"/>
      <w:pPr>
        <w:tabs>
          <w:tab w:val="num" w:pos="2880"/>
        </w:tabs>
        <w:ind w:left="2880" w:hanging="360"/>
      </w:pPr>
    </w:lvl>
    <w:lvl w:ilvl="4" w:tplc="07F0EF84" w:tentative="1">
      <w:start w:val="1"/>
      <w:numFmt w:val="decimal"/>
      <w:lvlText w:val="%5."/>
      <w:lvlJc w:val="left"/>
      <w:pPr>
        <w:tabs>
          <w:tab w:val="num" w:pos="3600"/>
        </w:tabs>
        <w:ind w:left="3600" w:hanging="360"/>
      </w:pPr>
    </w:lvl>
    <w:lvl w:ilvl="5" w:tplc="2958933E" w:tentative="1">
      <w:start w:val="1"/>
      <w:numFmt w:val="decimal"/>
      <w:lvlText w:val="%6."/>
      <w:lvlJc w:val="left"/>
      <w:pPr>
        <w:tabs>
          <w:tab w:val="num" w:pos="4320"/>
        </w:tabs>
        <w:ind w:left="4320" w:hanging="360"/>
      </w:pPr>
    </w:lvl>
    <w:lvl w:ilvl="6" w:tplc="359AE080" w:tentative="1">
      <w:start w:val="1"/>
      <w:numFmt w:val="decimal"/>
      <w:lvlText w:val="%7."/>
      <w:lvlJc w:val="left"/>
      <w:pPr>
        <w:tabs>
          <w:tab w:val="num" w:pos="5040"/>
        </w:tabs>
        <w:ind w:left="5040" w:hanging="360"/>
      </w:pPr>
    </w:lvl>
    <w:lvl w:ilvl="7" w:tplc="1D4E9078" w:tentative="1">
      <w:start w:val="1"/>
      <w:numFmt w:val="decimal"/>
      <w:lvlText w:val="%8."/>
      <w:lvlJc w:val="left"/>
      <w:pPr>
        <w:tabs>
          <w:tab w:val="num" w:pos="5760"/>
        </w:tabs>
        <w:ind w:left="5760" w:hanging="360"/>
      </w:pPr>
    </w:lvl>
    <w:lvl w:ilvl="8" w:tplc="E4F403FA" w:tentative="1">
      <w:start w:val="1"/>
      <w:numFmt w:val="decimal"/>
      <w:lvlText w:val="%9."/>
      <w:lvlJc w:val="left"/>
      <w:pPr>
        <w:tabs>
          <w:tab w:val="num" w:pos="6480"/>
        </w:tabs>
        <w:ind w:left="6480" w:hanging="360"/>
      </w:pPr>
    </w:lvl>
  </w:abstractNum>
  <w:abstractNum w:abstractNumId="4">
    <w:nsid w:val="2A523F9B"/>
    <w:multiLevelType w:val="hybridMultilevel"/>
    <w:tmpl w:val="8E12AA52"/>
    <w:lvl w:ilvl="0" w:tplc="9BA6997C">
      <w:start w:val="1"/>
      <w:numFmt w:val="bullet"/>
      <w:lvlText w:val=""/>
      <w:lvlJc w:val="left"/>
      <w:pPr>
        <w:ind w:left="720" w:hanging="360"/>
      </w:pPr>
      <w:rPr>
        <w:rFonts w:ascii="Wingdings" w:hAnsi="Wingdings" w:hint="default"/>
        <w:color w:val="4F81BD" w:themeColor="accen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E814445"/>
    <w:multiLevelType w:val="hybridMultilevel"/>
    <w:tmpl w:val="7A8A9518"/>
    <w:lvl w:ilvl="0" w:tplc="04090005">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EFA5C6E"/>
    <w:multiLevelType w:val="hybridMultilevel"/>
    <w:tmpl w:val="25688448"/>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33E34571"/>
    <w:multiLevelType w:val="hybridMultilevel"/>
    <w:tmpl w:val="F78A1606"/>
    <w:lvl w:ilvl="0" w:tplc="D3E0F4DA">
      <w:start w:val="1"/>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53A2B22"/>
    <w:multiLevelType w:val="hybridMultilevel"/>
    <w:tmpl w:val="D72C385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CC52362"/>
    <w:multiLevelType w:val="hybridMultilevel"/>
    <w:tmpl w:val="477489A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C471662"/>
    <w:multiLevelType w:val="hybridMultilevel"/>
    <w:tmpl w:val="BF9076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7ED6EF5"/>
    <w:multiLevelType w:val="hybridMultilevel"/>
    <w:tmpl w:val="D4D478CE"/>
    <w:lvl w:ilvl="0" w:tplc="F1A4A0A6">
      <w:start w:val="1"/>
      <w:numFmt w:val="bullet"/>
      <w:lvlText w:val="»"/>
      <w:lvlJc w:val="left"/>
      <w:pPr>
        <w:tabs>
          <w:tab w:val="num" w:pos="720"/>
        </w:tabs>
        <w:ind w:left="720" w:hanging="360"/>
      </w:pPr>
      <w:rPr>
        <w:rFonts w:ascii="Times New Roman" w:hAnsi="Times New Roman" w:hint="default"/>
      </w:rPr>
    </w:lvl>
    <w:lvl w:ilvl="1" w:tplc="903E0014" w:tentative="1">
      <w:start w:val="1"/>
      <w:numFmt w:val="bullet"/>
      <w:lvlText w:val="»"/>
      <w:lvlJc w:val="left"/>
      <w:pPr>
        <w:tabs>
          <w:tab w:val="num" w:pos="1440"/>
        </w:tabs>
        <w:ind w:left="1440" w:hanging="360"/>
      </w:pPr>
      <w:rPr>
        <w:rFonts w:ascii="Times New Roman" w:hAnsi="Times New Roman" w:hint="default"/>
      </w:rPr>
    </w:lvl>
    <w:lvl w:ilvl="2" w:tplc="617E9238" w:tentative="1">
      <w:start w:val="1"/>
      <w:numFmt w:val="bullet"/>
      <w:lvlText w:val="»"/>
      <w:lvlJc w:val="left"/>
      <w:pPr>
        <w:tabs>
          <w:tab w:val="num" w:pos="2160"/>
        </w:tabs>
        <w:ind w:left="2160" w:hanging="360"/>
      </w:pPr>
      <w:rPr>
        <w:rFonts w:ascii="Times New Roman" w:hAnsi="Times New Roman" w:hint="default"/>
      </w:rPr>
    </w:lvl>
    <w:lvl w:ilvl="3" w:tplc="E2AECCDC" w:tentative="1">
      <w:start w:val="1"/>
      <w:numFmt w:val="bullet"/>
      <w:lvlText w:val="»"/>
      <w:lvlJc w:val="left"/>
      <w:pPr>
        <w:tabs>
          <w:tab w:val="num" w:pos="2880"/>
        </w:tabs>
        <w:ind w:left="2880" w:hanging="360"/>
      </w:pPr>
      <w:rPr>
        <w:rFonts w:ascii="Times New Roman" w:hAnsi="Times New Roman" w:hint="default"/>
      </w:rPr>
    </w:lvl>
    <w:lvl w:ilvl="4" w:tplc="93A6E7B0" w:tentative="1">
      <w:start w:val="1"/>
      <w:numFmt w:val="bullet"/>
      <w:lvlText w:val="»"/>
      <w:lvlJc w:val="left"/>
      <w:pPr>
        <w:tabs>
          <w:tab w:val="num" w:pos="3600"/>
        </w:tabs>
        <w:ind w:left="3600" w:hanging="360"/>
      </w:pPr>
      <w:rPr>
        <w:rFonts w:ascii="Times New Roman" w:hAnsi="Times New Roman" w:hint="default"/>
      </w:rPr>
    </w:lvl>
    <w:lvl w:ilvl="5" w:tplc="C94E6BB2" w:tentative="1">
      <w:start w:val="1"/>
      <w:numFmt w:val="bullet"/>
      <w:lvlText w:val="»"/>
      <w:lvlJc w:val="left"/>
      <w:pPr>
        <w:tabs>
          <w:tab w:val="num" w:pos="4320"/>
        </w:tabs>
        <w:ind w:left="4320" w:hanging="360"/>
      </w:pPr>
      <w:rPr>
        <w:rFonts w:ascii="Times New Roman" w:hAnsi="Times New Roman" w:hint="default"/>
      </w:rPr>
    </w:lvl>
    <w:lvl w:ilvl="6" w:tplc="E9BEDE16" w:tentative="1">
      <w:start w:val="1"/>
      <w:numFmt w:val="bullet"/>
      <w:lvlText w:val="»"/>
      <w:lvlJc w:val="left"/>
      <w:pPr>
        <w:tabs>
          <w:tab w:val="num" w:pos="5040"/>
        </w:tabs>
        <w:ind w:left="5040" w:hanging="360"/>
      </w:pPr>
      <w:rPr>
        <w:rFonts w:ascii="Times New Roman" w:hAnsi="Times New Roman" w:hint="default"/>
      </w:rPr>
    </w:lvl>
    <w:lvl w:ilvl="7" w:tplc="72385866" w:tentative="1">
      <w:start w:val="1"/>
      <w:numFmt w:val="bullet"/>
      <w:lvlText w:val="»"/>
      <w:lvlJc w:val="left"/>
      <w:pPr>
        <w:tabs>
          <w:tab w:val="num" w:pos="5760"/>
        </w:tabs>
        <w:ind w:left="5760" w:hanging="360"/>
      </w:pPr>
      <w:rPr>
        <w:rFonts w:ascii="Times New Roman" w:hAnsi="Times New Roman" w:hint="default"/>
      </w:rPr>
    </w:lvl>
    <w:lvl w:ilvl="8" w:tplc="9C0E33BC" w:tentative="1">
      <w:start w:val="1"/>
      <w:numFmt w:val="bullet"/>
      <w:lvlText w:val="»"/>
      <w:lvlJc w:val="left"/>
      <w:pPr>
        <w:tabs>
          <w:tab w:val="num" w:pos="6480"/>
        </w:tabs>
        <w:ind w:left="6480" w:hanging="360"/>
      </w:pPr>
      <w:rPr>
        <w:rFonts w:ascii="Times New Roman" w:hAnsi="Times New Roman" w:hint="default"/>
      </w:rPr>
    </w:lvl>
  </w:abstractNum>
  <w:abstractNum w:abstractNumId="12">
    <w:nsid w:val="5D9F60A4"/>
    <w:multiLevelType w:val="hybridMultilevel"/>
    <w:tmpl w:val="5D18CD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3473F5B"/>
    <w:multiLevelType w:val="hybridMultilevel"/>
    <w:tmpl w:val="7D627B14"/>
    <w:lvl w:ilvl="0" w:tplc="04090005">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6BA0804"/>
    <w:multiLevelType w:val="hybridMultilevel"/>
    <w:tmpl w:val="9D58A59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8A52E28"/>
    <w:multiLevelType w:val="hybridMultilevel"/>
    <w:tmpl w:val="E8849568"/>
    <w:lvl w:ilvl="0" w:tplc="04090005">
      <w:start w:val="1"/>
      <w:numFmt w:val="bullet"/>
      <w:lvlText w:val=""/>
      <w:lvlJc w:val="left"/>
      <w:pPr>
        <w:tabs>
          <w:tab w:val="num" w:pos="720"/>
        </w:tabs>
        <w:ind w:left="720" w:hanging="360"/>
      </w:pPr>
      <w:rPr>
        <w:rFonts w:ascii="Wingdings" w:hAnsi="Wingdings" w:hint="default"/>
      </w:rPr>
    </w:lvl>
    <w:lvl w:ilvl="1" w:tplc="745A0634" w:tentative="1">
      <w:start w:val="1"/>
      <w:numFmt w:val="decimal"/>
      <w:lvlText w:val="%2."/>
      <w:lvlJc w:val="left"/>
      <w:pPr>
        <w:tabs>
          <w:tab w:val="num" w:pos="1440"/>
        </w:tabs>
        <w:ind w:left="1440" w:hanging="360"/>
      </w:pPr>
    </w:lvl>
    <w:lvl w:ilvl="2" w:tplc="78864238" w:tentative="1">
      <w:start w:val="1"/>
      <w:numFmt w:val="decimal"/>
      <w:lvlText w:val="%3."/>
      <w:lvlJc w:val="left"/>
      <w:pPr>
        <w:tabs>
          <w:tab w:val="num" w:pos="2160"/>
        </w:tabs>
        <w:ind w:left="2160" w:hanging="360"/>
      </w:pPr>
    </w:lvl>
    <w:lvl w:ilvl="3" w:tplc="EC82D3F6" w:tentative="1">
      <w:start w:val="1"/>
      <w:numFmt w:val="decimal"/>
      <w:lvlText w:val="%4."/>
      <w:lvlJc w:val="left"/>
      <w:pPr>
        <w:tabs>
          <w:tab w:val="num" w:pos="2880"/>
        </w:tabs>
        <w:ind w:left="2880" w:hanging="360"/>
      </w:pPr>
    </w:lvl>
    <w:lvl w:ilvl="4" w:tplc="07F0EF84" w:tentative="1">
      <w:start w:val="1"/>
      <w:numFmt w:val="decimal"/>
      <w:lvlText w:val="%5."/>
      <w:lvlJc w:val="left"/>
      <w:pPr>
        <w:tabs>
          <w:tab w:val="num" w:pos="3600"/>
        </w:tabs>
        <w:ind w:left="3600" w:hanging="360"/>
      </w:pPr>
    </w:lvl>
    <w:lvl w:ilvl="5" w:tplc="2958933E" w:tentative="1">
      <w:start w:val="1"/>
      <w:numFmt w:val="decimal"/>
      <w:lvlText w:val="%6."/>
      <w:lvlJc w:val="left"/>
      <w:pPr>
        <w:tabs>
          <w:tab w:val="num" w:pos="4320"/>
        </w:tabs>
        <w:ind w:left="4320" w:hanging="360"/>
      </w:pPr>
    </w:lvl>
    <w:lvl w:ilvl="6" w:tplc="359AE080" w:tentative="1">
      <w:start w:val="1"/>
      <w:numFmt w:val="decimal"/>
      <w:lvlText w:val="%7."/>
      <w:lvlJc w:val="left"/>
      <w:pPr>
        <w:tabs>
          <w:tab w:val="num" w:pos="5040"/>
        </w:tabs>
        <w:ind w:left="5040" w:hanging="360"/>
      </w:pPr>
    </w:lvl>
    <w:lvl w:ilvl="7" w:tplc="1D4E9078" w:tentative="1">
      <w:start w:val="1"/>
      <w:numFmt w:val="decimal"/>
      <w:lvlText w:val="%8."/>
      <w:lvlJc w:val="left"/>
      <w:pPr>
        <w:tabs>
          <w:tab w:val="num" w:pos="5760"/>
        </w:tabs>
        <w:ind w:left="5760" w:hanging="360"/>
      </w:pPr>
    </w:lvl>
    <w:lvl w:ilvl="8" w:tplc="E4F403FA" w:tentative="1">
      <w:start w:val="1"/>
      <w:numFmt w:val="decimal"/>
      <w:lvlText w:val="%9."/>
      <w:lvlJc w:val="left"/>
      <w:pPr>
        <w:tabs>
          <w:tab w:val="num" w:pos="6480"/>
        </w:tabs>
        <w:ind w:left="6480" w:hanging="360"/>
      </w:pPr>
    </w:lvl>
  </w:abstractNum>
  <w:abstractNum w:abstractNumId="16">
    <w:nsid w:val="7D6F56FD"/>
    <w:multiLevelType w:val="hybridMultilevel"/>
    <w:tmpl w:val="983CA4C4"/>
    <w:lvl w:ilvl="0" w:tplc="95B6FF5A">
      <w:start w:val="1"/>
      <w:numFmt w:val="bullet"/>
      <w:lvlText w:val=""/>
      <w:lvlJc w:val="left"/>
      <w:pPr>
        <w:ind w:left="720" w:hanging="360"/>
      </w:pPr>
      <w:rPr>
        <w:rFonts w:ascii="Wingdings" w:hAnsi="Wingdings" w:hint="default"/>
        <w:color w:val="4F81BD" w:themeColor="accen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1"/>
  </w:num>
  <w:num w:numId="3">
    <w:abstractNumId w:val="4"/>
  </w:num>
  <w:num w:numId="4">
    <w:abstractNumId w:val="3"/>
  </w:num>
  <w:num w:numId="5">
    <w:abstractNumId w:val="10"/>
  </w:num>
  <w:num w:numId="6">
    <w:abstractNumId w:val="12"/>
  </w:num>
  <w:num w:numId="7">
    <w:abstractNumId w:val="15"/>
  </w:num>
  <w:num w:numId="8">
    <w:abstractNumId w:val="5"/>
  </w:num>
  <w:num w:numId="9">
    <w:abstractNumId w:val="13"/>
  </w:num>
  <w:num w:numId="10">
    <w:abstractNumId w:val="16"/>
  </w:num>
  <w:num w:numId="11">
    <w:abstractNumId w:val="9"/>
  </w:num>
  <w:num w:numId="12">
    <w:abstractNumId w:val="0"/>
  </w:num>
  <w:num w:numId="13">
    <w:abstractNumId w:val="7"/>
  </w:num>
  <w:num w:numId="14">
    <w:abstractNumId w:val="14"/>
  </w:num>
  <w:num w:numId="15">
    <w:abstractNumId w:val="6"/>
  </w:num>
  <w:num w:numId="16">
    <w:abstractNumId w:val="8"/>
  </w:num>
  <w:num w:numId="17">
    <w:abstractNumId w:val="14"/>
  </w:num>
  <w:num w:numId="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79DF"/>
    <w:rsid w:val="0004151A"/>
    <w:rsid w:val="000D7D1F"/>
    <w:rsid w:val="000E53D4"/>
    <w:rsid w:val="00111ECA"/>
    <w:rsid w:val="0012107D"/>
    <w:rsid w:val="001606FE"/>
    <w:rsid w:val="001679E2"/>
    <w:rsid w:val="00183654"/>
    <w:rsid w:val="001E27CD"/>
    <w:rsid w:val="001F51BB"/>
    <w:rsid w:val="00203E1C"/>
    <w:rsid w:val="00215375"/>
    <w:rsid w:val="00225B57"/>
    <w:rsid w:val="0023022E"/>
    <w:rsid w:val="00234CEC"/>
    <w:rsid w:val="00241D26"/>
    <w:rsid w:val="00245D56"/>
    <w:rsid w:val="002C05EB"/>
    <w:rsid w:val="002C141C"/>
    <w:rsid w:val="002E7D9D"/>
    <w:rsid w:val="002F7012"/>
    <w:rsid w:val="00303077"/>
    <w:rsid w:val="00317D60"/>
    <w:rsid w:val="0032606A"/>
    <w:rsid w:val="0033625D"/>
    <w:rsid w:val="00336E7F"/>
    <w:rsid w:val="00343AD5"/>
    <w:rsid w:val="00355E53"/>
    <w:rsid w:val="00356C48"/>
    <w:rsid w:val="00357A16"/>
    <w:rsid w:val="003C5C14"/>
    <w:rsid w:val="003D4619"/>
    <w:rsid w:val="00402998"/>
    <w:rsid w:val="004059DA"/>
    <w:rsid w:val="004569C0"/>
    <w:rsid w:val="00472477"/>
    <w:rsid w:val="00484F2A"/>
    <w:rsid w:val="00497013"/>
    <w:rsid w:val="004B0DC2"/>
    <w:rsid w:val="004B24BD"/>
    <w:rsid w:val="004C04A4"/>
    <w:rsid w:val="004F24E5"/>
    <w:rsid w:val="00504D50"/>
    <w:rsid w:val="00532363"/>
    <w:rsid w:val="00577D07"/>
    <w:rsid w:val="005A723E"/>
    <w:rsid w:val="005A7B3A"/>
    <w:rsid w:val="005F231C"/>
    <w:rsid w:val="00604B6F"/>
    <w:rsid w:val="00650ACF"/>
    <w:rsid w:val="00652762"/>
    <w:rsid w:val="006755D1"/>
    <w:rsid w:val="006A6CAF"/>
    <w:rsid w:val="0076060B"/>
    <w:rsid w:val="007607DF"/>
    <w:rsid w:val="00772780"/>
    <w:rsid w:val="0078441E"/>
    <w:rsid w:val="00786732"/>
    <w:rsid w:val="007B722B"/>
    <w:rsid w:val="007D2C5C"/>
    <w:rsid w:val="007D62B1"/>
    <w:rsid w:val="007F112B"/>
    <w:rsid w:val="00814463"/>
    <w:rsid w:val="00832F34"/>
    <w:rsid w:val="008542DE"/>
    <w:rsid w:val="0086338B"/>
    <w:rsid w:val="00863CBB"/>
    <w:rsid w:val="0088436F"/>
    <w:rsid w:val="008B2137"/>
    <w:rsid w:val="008D5EA8"/>
    <w:rsid w:val="00915C4E"/>
    <w:rsid w:val="009217DA"/>
    <w:rsid w:val="0095151B"/>
    <w:rsid w:val="009779DF"/>
    <w:rsid w:val="00982E95"/>
    <w:rsid w:val="0099435D"/>
    <w:rsid w:val="009F3DDD"/>
    <w:rsid w:val="009F4FC1"/>
    <w:rsid w:val="00A41387"/>
    <w:rsid w:val="00A640C2"/>
    <w:rsid w:val="00A86426"/>
    <w:rsid w:val="00AC404A"/>
    <w:rsid w:val="00AD7E8B"/>
    <w:rsid w:val="00B06D9C"/>
    <w:rsid w:val="00B15F70"/>
    <w:rsid w:val="00B214C6"/>
    <w:rsid w:val="00B27A1F"/>
    <w:rsid w:val="00B44431"/>
    <w:rsid w:val="00B64480"/>
    <w:rsid w:val="00B7291D"/>
    <w:rsid w:val="00B85DB2"/>
    <w:rsid w:val="00BC644F"/>
    <w:rsid w:val="00BC7934"/>
    <w:rsid w:val="00C002AB"/>
    <w:rsid w:val="00C01856"/>
    <w:rsid w:val="00C30A4E"/>
    <w:rsid w:val="00C67B6A"/>
    <w:rsid w:val="00C73069"/>
    <w:rsid w:val="00C97292"/>
    <w:rsid w:val="00CA179B"/>
    <w:rsid w:val="00CC763E"/>
    <w:rsid w:val="00CD5275"/>
    <w:rsid w:val="00D0222F"/>
    <w:rsid w:val="00D03B31"/>
    <w:rsid w:val="00D15C5E"/>
    <w:rsid w:val="00D37A9A"/>
    <w:rsid w:val="00D75987"/>
    <w:rsid w:val="00D77626"/>
    <w:rsid w:val="00DB3076"/>
    <w:rsid w:val="00DC63E4"/>
    <w:rsid w:val="00DD29EC"/>
    <w:rsid w:val="00DF63FE"/>
    <w:rsid w:val="00E05EE7"/>
    <w:rsid w:val="00E3218A"/>
    <w:rsid w:val="00E40092"/>
    <w:rsid w:val="00E42303"/>
    <w:rsid w:val="00E465C9"/>
    <w:rsid w:val="00E55806"/>
    <w:rsid w:val="00EB62E5"/>
    <w:rsid w:val="00ED1D7B"/>
    <w:rsid w:val="00EE5541"/>
    <w:rsid w:val="00EF1D40"/>
    <w:rsid w:val="00F32228"/>
    <w:rsid w:val="00F44009"/>
    <w:rsid w:val="00FA2342"/>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779DF"/>
    <w:pPr>
      <w:bidi w:val="0"/>
      <w:spacing w:after="0" w:line="240" w:lineRule="auto"/>
      <w:ind w:left="720"/>
      <w:contextualSpacing/>
    </w:pPr>
    <w:rPr>
      <w:rFonts w:ascii="Times New Roman" w:eastAsia="Times New Roman" w:hAnsi="Times New Roman" w:cs="Times New Roman"/>
      <w:sz w:val="24"/>
      <w:szCs w:val="24"/>
    </w:rPr>
  </w:style>
  <w:style w:type="paragraph" w:styleId="a4">
    <w:name w:val="Balloon Text"/>
    <w:basedOn w:val="a"/>
    <w:link w:val="a5"/>
    <w:uiPriority w:val="99"/>
    <w:semiHidden/>
    <w:unhideWhenUsed/>
    <w:rsid w:val="00577D07"/>
    <w:pPr>
      <w:spacing w:after="0" w:line="240" w:lineRule="auto"/>
    </w:pPr>
    <w:rPr>
      <w:rFonts w:ascii="Tahoma" w:hAnsi="Tahoma" w:cs="Tahoma"/>
      <w:sz w:val="16"/>
      <w:szCs w:val="16"/>
    </w:rPr>
  </w:style>
  <w:style w:type="character" w:customStyle="1" w:styleId="a5">
    <w:name w:val="טקסט בלונים תו"/>
    <w:basedOn w:val="a0"/>
    <w:link w:val="a4"/>
    <w:uiPriority w:val="99"/>
    <w:semiHidden/>
    <w:rsid w:val="00577D07"/>
    <w:rPr>
      <w:rFonts w:ascii="Tahoma" w:hAnsi="Tahoma" w:cs="Tahoma"/>
      <w:sz w:val="16"/>
      <w:szCs w:val="16"/>
    </w:rPr>
  </w:style>
  <w:style w:type="paragraph" w:styleId="NormalWeb">
    <w:name w:val="Normal (Web)"/>
    <w:basedOn w:val="a"/>
    <w:uiPriority w:val="99"/>
    <w:unhideWhenUsed/>
    <w:rsid w:val="00497013"/>
    <w:pPr>
      <w:bidi w:val="0"/>
      <w:spacing w:after="0" w:line="240" w:lineRule="auto"/>
    </w:pPr>
    <w:rPr>
      <w:rFonts w:ascii="Times New Roman" w:hAnsi="Times New Roman" w:cs="Times New Roman"/>
      <w:sz w:val="24"/>
      <w:szCs w:val="24"/>
    </w:rPr>
  </w:style>
  <w:style w:type="character" w:styleId="Hyperlink">
    <w:name w:val="Hyperlink"/>
    <w:basedOn w:val="a0"/>
    <w:uiPriority w:val="99"/>
    <w:semiHidden/>
    <w:unhideWhenUsed/>
    <w:rsid w:val="00E42303"/>
    <w:rPr>
      <w:color w:val="0000FF"/>
      <w:u w:val="single"/>
    </w:rPr>
  </w:style>
  <w:style w:type="table" w:styleId="a6">
    <w:name w:val="Table Grid"/>
    <w:basedOn w:val="a1"/>
    <w:uiPriority w:val="59"/>
    <w:rsid w:val="00504D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779DF"/>
    <w:pPr>
      <w:bidi w:val="0"/>
      <w:spacing w:after="0" w:line="240" w:lineRule="auto"/>
      <w:ind w:left="720"/>
      <w:contextualSpacing/>
    </w:pPr>
    <w:rPr>
      <w:rFonts w:ascii="Times New Roman" w:eastAsia="Times New Roman" w:hAnsi="Times New Roman" w:cs="Times New Roman"/>
      <w:sz w:val="24"/>
      <w:szCs w:val="24"/>
    </w:rPr>
  </w:style>
  <w:style w:type="paragraph" w:styleId="a4">
    <w:name w:val="Balloon Text"/>
    <w:basedOn w:val="a"/>
    <w:link w:val="a5"/>
    <w:uiPriority w:val="99"/>
    <w:semiHidden/>
    <w:unhideWhenUsed/>
    <w:rsid w:val="00577D07"/>
    <w:pPr>
      <w:spacing w:after="0" w:line="240" w:lineRule="auto"/>
    </w:pPr>
    <w:rPr>
      <w:rFonts w:ascii="Tahoma" w:hAnsi="Tahoma" w:cs="Tahoma"/>
      <w:sz w:val="16"/>
      <w:szCs w:val="16"/>
    </w:rPr>
  </w:style>
  <w:style w:type="character" w:customStyle="1" w:styleId="a5">
    <w:name w:val="טקסט בלונים תו"/>
    <w:basedOn w:val="a0"/>
    <w:link w:val="a4"/>
    <w:uiPriority w:val="99"/>
    <w:semiHidden/>
    <w:rsid w:val="00577D07"/>
    <w:rPr>
      <w:rFonts w:ascii="Tahoma" w:hAnsi="Tahoma" w:cs="Tahoma"/>
      <w:sz w:val="16"/>
      <w:szCs w:val="16"/>
    </w:rPr>
  </w:style>
  <w:style w:type="paragraph" w:styleId="NormalWeb">
    <w:name w:val="Normal (Web)"/>
    <w:basedOn w:val="a"/>
    <w:uiPriority w:val="99"/>
    <w:unhideWhenUsed/>
    <w:rsid w:val="00497013"/>
    <w:pPr>
      <w:bidi w:val="0"/>
      <w:spacing w:after="0" w:line="240" w:lineRule="auto"/>
    </w:pPr>
    <w:rPr>
      <w:rFonts w:ascii="Times New Roman" w:hAnsi="Times New Roman" w:cs="Times New Roman"/>
      <w:sz w:val="24"/>
      <w:szCs w:val="24"/>
    </w:rPr>
  </w:style>
  <w:style w:type="character" w:styleId="Hyperlink">
    <w:name w:val="Hyperlink"/>
    <w:basedOn w:val="a0"/>
    <w:uiPriority w:val="99"/>
    <w:semiHidden/>
    <w:unhideWhenUsed/>
    <w:rsid w:val="00E42303"/>
    <w:rPr>
      <w:color w:val="0000FF"/>
      <w:u w:val="single"/>
    </w:rPr>
  </w:style>
  <w:style w:type="table" w:styleId="a6">
    <w:name w:val="Table Grid"/>
    <w:basedOn w:val="a1"/>
    <w:uiPriority w:val="59"/>
    <w:rsid w:val="00504D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448661">
      <w:bodyDiv w:val="1"/>
      <w:marLeft w:val="0"/>
      <w:marRight w:val="0"/>
      <w:marTop w:val="0"/>
      <w:marBottom w:val="0"/>
      <w:divBdr>
        <w:top w:val="none" w:sz="0" w:space="0" w:color="auto"/>
        <w:left w:val="none" w:sz="0" w:space="0" w:color="auto"/>
        <w:bottom w:val="none" w:sz="0" w:space="0" w:color="auto"/>
        <w:right w:val="none" w:sz="0" w:space="0" w:color="auto"/>
      </w:divBdr>
    </w:div>
    <w:div w:id="181870107">
      <w:bodyDiv w:val="1"/>
      <w:marLeft w:val="0"/>
      <w:marRight w:val="0"/>
      <w:marTop w:val="0"/>
      <w:marBottom w:val="0"/>
      <w:divBdr>
        <w:top w:val="none" w:sz="0" w:space="0" w:color="auto"/>
        <w:left w:val="none" w:sz="0" w:space="0" w:color="auto"/>
        <w:bottom w:val="none" w:sz="0" w:space="0" w:color="auto"/>
        <w:right w:val="none" w:sz="0" w:space="0" w:color="auto"/>
      </w:divBdr>
    </w:div>
    <w:div w:id="210923668">
      <w:bodyDiv w:val="1"/>
      <w:marLeft w:val="0"/>
      <w:marRight w:val="0"/>
      <w:marTop w:val="0"/>
      <w:marBottom w:val="0"/>
      <w:divBdr>
        <w:top w:val="none" w:sz="0" w:space="0" w:color="auto"/>
        <w:left w:val="none" w:sz="0" w:space="0" w:color="auto"/>
        <w:bottom w:val="none" w:sz="0" w:space="0" w:color="auto"/>
        <w:right w:val="none" w:sz="0" w:space="0" w:color="auto"/>
      </w:divBdr>
    </w:div>
    <w:div w:id="669479262">
      <w:bodyDiv w:val="1"/>
      <w:marLeft w:val="0"/>
      <w:marRight w:val="0"/>
      <w:marTop w:val="0"/>
      <w:marBottom w:val="0"/>
      <w:divBdr>
        <w:top w:val="none" w:sz="0" w:space="0" w:color="auto"/>
        <w:left w:val="none" w:sz="0" w:space="0" w:color="auto"/>
        <w:bottom w:val="none" w:sz="0" w:space="0" w:color="auto"/>
        <w:right w:val="none" w:sz="0" w:space="0" w:color="auto"/>
      </w:divBdr>
      <w:divsChild>
        <w:div w:id="988100116">
          <w:marLeft w:val="0"/>
          <w:marRight w:val="0"/>
          <w:marTop w:val="0"/>
          <w:marBottom w:val="200"/>
          <w:divBdr>
            <w:top w:val="none" w:sz="0" w:space="0" w:color="auto"/>
            <w:left w:val="none" w:sz="0" w:space="0" w:color="auto"/>
            <w:bottom w:val="none" w:sz="0" w:space="0" w:color="auto"/>
            <w:right w:val="none" w:sz="0" w:space="0" w:color="auto"/>
          </w:divBdr>
        </w:div>
      </w:divsChild>
    </w:div>
    <w:div w:id="672074509">
      <w:bodyDiv w:val="1"/>
      <w:marLeft w:val="0"/>
      <w:marRight w:val="0"/>
      <w:marTop w:val="0"/>
      <w:marBottom w:val="0"/>
      <w:divBdr>
        <w:top w:val="none" w:sz="0" w:space="0" w:color="auto"/>
        <w:left w:val="none" w:sz="0" w:space="0" w:color="auto"/>
        <w:bottom w:val="none" w:sz="0" w:space="0" w:color="auto"/>
        <w:right w:val="none" w:sz="0" w:space="0" w:color="auto"/>
      </w:divBdr>
    </w:div>
    <w:div w:id="675763983">
      <w:bodyDiv w:val="1"/>
      <w:marLeft w:val="0"/>
      <w:marRight w:val="0"/>
      <w:marTop w:val="0"/>
      <w:marBottom w:val="0"/>
      <w:divBdr>
        <w:top w:val="none" w:sz="0" w:space="0" w:color="auto"/>
        <w:left w:val="none" w:sz="0" w:space="0" w:color="auto"/>
        <w:bottom w:val="none" w:sz="0" w:space="0" w:color="auto"/>
        <w:right w:val="none" w:sz="0" w:space="0" w:color="auto"/>
      </w:divBdr>
      <w:divsChild>
        <w:div w:id="2142452414">
          <w:marLeft w:val="0"/>
          <w:marRight w:val="0"/>
          <w:marTop w:val="0"/>
          <w:marBottom w:val="200"/>
          <w:divBdr>
            <w:top w:val="none" w:sz="0" w:space="0" w:color="auto"/>
            <w:left w:val="none" w:sz="0" w:space="0" w:color="auto"/>
            <w:bottom w:val="none" w:sz="0" w:space="0" w:color="auto"/>
            <w:right w:val="none" w:sz="0" w:space="0" w:color="auto"/>
          </w:divBdr>
        </w:div>
      </w:divsChild>
    </w:div>
    <w:div w:id="938561251">
      <w:bodyDiv w:val="1"/>
      <w:marLeft w:val="0"/>
      <w:marRight w:val="0"/>
      <w:marTop w:val="0"/>
      <w:marBottom w:val="0"/>
      <w:divBdr>
        <w:top w:val="none" w:sz="0" w:space="0" w:color="auto"/>
        <w:left w:val="none" w:sz="0" w:space="0" w:color="auto"/>
        <w:bottom w:val="none" w:sz="0" w:space="0" w:color="auto"/>
        <w:right w:val="none" w:sz="0" w:space="0" w:color="auto"/>
      </w:divBdr>
    </w:div>
    <w:div w:id="952709780">
      <w:bodyDiv w:val="1"/>
      <w:marLeft w:val="0"/>
      <w:marRight w:val="0"/>
      <w:marTop w:val="0"/>
      <w:marBottom w:val="0"/>
      <w:divBdr>
        <w:top w:val="none" w:sz="0" w:space="0" w:color="auto"/>
        <w:left w:val="none" w:sz="0" w:space="0" w:color="auto"/>
        <w:bottom w:val="none" w:sz="0" w:space="0" w:color="auto"/>
        <w:right w:val="none" w:sz="0" w:space="0" w:color="auto"/>
      </w:divBdr>
    </w:div>
    <w:div w:id="1016807952">
      <w:bodyDiv w:val="1"/>
      <w:marLeft w:val="0"/>
      <w:marRight w:val="0"/>
      <w:marTop w:val="0"/>
      <w:marBottom w:val="0"/>
      <w:divBdr>
        <w:top w:val="none" w:sz="0" w:space="0" w:color="auto"/>
        <w:left w:val="none" w:sz="0" w:space="0" w:color="auto"/>
        <w:bottom w:val="none" w:sz="0" w:space="0" w:color="auto"/>
        <w:right w:val="none" w:sz="0" w:space="0" w:color="auto"/>
      </w:divBdr>
    </w:div>
    <w:div w:id="1085538600">
      <w:bodyDiv w:val="1"/>
      <w:marLeft w:val="0"/>
      <w:marRight w:val="0"/>
      <w:marTop w:val="0"/>
      <w:marBottom w:val="0"/>
      <w:divBdr>
        <w:top w:val="none" w:sz="0" w:space="0" w:color="auto"/>
        <w:left w:val="none" w:sz="0" w:space="0" w:color="auto"/>
        <w:bottom w:val="none" w:sz="0" w:space="0" w:color="auto"/>
        <w:right w:val="none" w:sz="0" w:space="0" w:color="auto"/>
      </w:divBdr>
    </w:div>
    <w:div w:id="1142423681">
      <w:bodyDiv w:val="1"/>
      <w:marLeft w:val="0"/>
      <w:marRight w:val="0"/>
      <w:marTop w:val="0"/>
      <w:marBottom w:val="0"/>
      <w:divBdr>
        <w:top w:val="none" w:sz="0" w:space="0" w:color="auto"/>
        <w:left w:val="none" w:sz="0" w:space="0" w:color="auto"/>
        <w:bottom w:val="none" w:sz="0" w:space="0" w:color="auto"/>
        <w:right w:val="none" w:sz="0" w:space="0" w:color="auto"/>
      </w:divBdr>
      <w:divsChild>
        <w:div w:id="757142747">
          <w:marLeft w:val="0"/>
          <w:marRight w:val="547"/>
          <w:marTop w:val="0"/>
          <w:marBottom w:val="200"/>
          <w:divBdr>
            <w:top w:val="none" w:sz="0" w:space="0" w:color="auto"/>
            <w:left w:val="none" w:sz="0" w:space="0" w:color="auto"/>
            <w:bottom w:val="none" w:sz="0" w:space="0" w:color="auto"/>
            <w:right w:val="none" w:sz="0" w:space="0" w:color="auto"/>
          </w:divBdr>
        </w:div>
        <w:div w:id="1227640557">
          <w:marLeft w:val="0"/>
          <w:marRight w:val="547"/>
          <w:marTop w:val="0"/>
          <w:marBottom w:val="200"/>
          <w:divBdr>
            <w:top w:val="none" w:sz="0" w:space="0" w:color="auto"/>
            <w:left w:val="none" w:sz="0" w:space="0" w:color="auto"/>
            <w:bottom w:val="none" w:sz="0" w:space="0" w:color="auto"/>
            <w:right w:val="none" w:sz="0" w:space="0" w:color="auto"/>
          </w:divBdr>
        </w:div>
        <w:div w:id="248975026">
          <w:marLeft w:val="0"/>
          <w:marRight w:val="547"/>
          <w:marTop w:val="0"/>
          <w:marBottom w:val="200"/>
          <w:divBdr>
            <w:top w:val="none" w:sz="0" w:space="0" w:color="auto"/>
            <w:left w:val="none" w:sz="0" w:space="0" w:color="auto"/>
            <w:bottom w:val="none" w:sz="0" w:space="0" w:color="auto"/>
            <w:right w:val="none" w:sz="0" w:space="0" w:color="auto"/>
          </w:divBdr>
        </w:div>
        <w:div w:id="513422026">
          <w:marLeft w:val="0"/>
          <w:marRight w:val="547"/>
          <w:marTop w:val="0"/>
          <w:marBottom w:val="200"/>
          <w:divBdr>
            <w:top w:val="none" w:sz="0" w:space="0" w:color="auto"/>
            <w:left w:val="none" w:sz="0" w:space="0" w:color="auto"/>
            <w:bottom w:val="none" w:sz="0" w:space="0" w:color="auto"/>
            <w:right w:val="none" w:sz="0" w:space="0" w:color="auto"/>
          </w:divBdr>
        </w:div>
        <w:div w:id="266232157">
          <w:marLeft w:val="0"/>
          <w:marRight w:val="547"/>
          <w:marTop w:val="0"/>
          <w:marBottom w:val="200"/>
          <w:divBdr>
            <w:top w:val="none" w:sz="0" w:space="0" w:color="auto"/>
            <w:left w:val="none" w:sz="0" w:space="0" w:color="auto"/>
            <w:bottom w:val="none" w:sz="0" w:space="0" w:color="auto"/>
            <w:right w:val="none" w:sz="0" w:space="0" w:color="auto"/>
          </w:divBdr>
        </w:div>
      </w:divsChild>
    </w:div>
    <w:div w:id="1303386019">
      <w:bodyDiv w:val="1"/>
      <w:marLeft w:val="0"/>
      <w:marRight w:val="0"/>
      <w:marTop w:val="0"/>
      <w:marBottom w:val="0"/>
      <w:divBdr>
        <w:top w:val="none" w:sz="0" w:space="0" w:color="auto"/>
        <w:left w:val="none" w:sz="0" w:space="0" w:color="auto"/>
        <w:bottom w:val="none" w:sz="0" w:space="0" w:color="auto"/>
        <w:right w:val="none" w:sz="0" w:space="0" w:color="auto"/>
      </w:divBdr>
    </w:div>
    <w:div w:id="1576547309">
      <w:bodyDiv w:val="1"/>
      <w:marLeft w:val="0"/>
      <w:marRight w:val="0"/>
      <w:marTop w:val="0"/>
      <w:marBottom w:val="0"/>
      <w:divBdr>
        <w:top w:val="none" w:sz="0" w:space="0" w:color="auto"/>
        <w:left w:val="none" w:sz="0" w:space="0" w:color="auto"/>
        <w:bottom w:val="none" w:sz="0" w:space="0" w:color="auto"/>
        <w:right w:val="none" w:sz="0" w:space="0" w:color="auto"/>
      </w:divBdr>
      <w:divsChild>
        <w:div w:id="960770564">
          <w:marLeft w:val="-225"/>
          <w:marRight w:val="-225"/>
          <w:marTop w:val="0"/>
          <w:marBottom w:val="0"/>
          <w:divBdr>
            <w:top w:val="none" w:sz="0" w:space="0" w:color="auto"/>
            <w:left w:val="none" w:sz="0" w:space="0" w:color="auto"/>
            <w:bottom w:val="none" w:sz="0" w:space="0" w:color="auto"/>
            <w:right w:val="none" w:sz="0" w:space="0" w:color="auto"/>
          </w:divBdr>
          <w:divsChild>
            <w:div w:id="1684285724">
              <w:marLeft w:val="0"/>
              <w:marRight w:val="0"/>
              <w:marTop w:val="0"/>
              <w:marBottom w:val="300"/>
              <w:divBdr>
                <w:top w:val="none" w:sz="0" w:space="0" w:color="auto"/>
                <w:left w:val="none" w:sz="0" w:space="0" w:color="auto"/>
                <w:bottom w:val="none" w:sz="0" w:space="0" w:color="auto"/>
                <w:right w:val="none" w:sz="0" w:space="0" w:color="auto"/>
              </w:divBdr>
            </w:div>
            <w:div w:id="54121299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1761560889">
      <w:bodyDiv w:val="1"/>
      <w:marLeft w:val="0"/>
      <w:marRight w:val="0"/>
      <w:marTop w:val="0"/>
      <w:marBottom w:val="0"/>
      <w:divBdr>
        <w:top w:val="none" w:sz="0" w:space="0" w:color="auto"/>
        <w:left w:val="none" w:sz="0" w:space="0" w:color="auto"/>
        <w:bottom w:val="none" w:sz="0" w:space="0" w:color="auto"/>
        <w:right w:val="none" w:sz="0" w:space="0" w:color="auto"/>
      </w:divBdr>
    </w:div>
    <w:div w:id="1861967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F9ABFC-A22C-4C09-A1CE-49CAB9C077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TotalTime>
  <Pages>1</Pages>
  <Words>1133</Words>
  <Characters>5665</Characters>
  <Application>Microsoft Office Word</Application>
  <DocSecurity>0</DocSecurity>
  <Lines>47</Lines>
  <Paragraphs>13</Paragraphs>
  <ScaleCrop>false</ScaleCrop>
  <HeadingPairs>
    <vt:vector size="2" baseType="variant">
      <vt:variant>
        <vt:lpstr>שם</vt:lpstr>
      </vt:variant>
      <vt:variant>
        <vt:i4>1</vt:i4>
      </vt:variant>
    </vt:vector>
  </HeadingPairs>
  <TitlesOfParts>
    <vt:vector size="1" baseType="lpstr">
      <vt:lpstr/>
    </vt:vector>
  </TitlesOfParts>
  <Company>Ministry of Education</Company>
  <LinksUpToDate>false</LinksUpToDate>
  <CharactersWithSpaces>6785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מיכל צדוקי</dc:creator>
  <cp:lastModifiedBy>ענתי מנשורי</cp:lastModifiedBy>
  <cp:revision>2</cp:revision>
  <dcterms:created xsi:type="dcterms:W3CDTF">2018-04-10T06:12:00Z</dcterms:created>
  <dcterms:modified xsi:type="dcterms:W3CDTF">2018-04-10T06:12:00Z</dcterms:modified>
</cp:coreProperties>
</file>